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6A7" w:rsidRPr="005A30F9" w:rsidRDefault="00FB36A7" w:rsidP="00FB36A7">
      <w:pPr>
        <w:spacing w:after="0" w:line="240" w:lineRule="auto"/>
        <w:jc w:val="right"/>
        <w:rPr>
          <w:rFonts w:ascii="Times New Roman" w:hAnsi="Times New Roman" w:cs="Times New Roman"/>
          <w:sz w:val="26"/>
          <w:szCs w:val="26"/>
        </w:rPr>
      </w:pPr>
      <w:r w:rsidRPr="005A30F9">
        <w:rPr>
          <w:rFonts w:ascii="Times New Roman" w:hAnsi="Times New Roman" w:cs="Times New Roman"/>
          <w:sz w:val="26"/>
          <w:szCs w:val="26"/>
        </w:rPr>
        <w:t>Утверждаю</w:t>
      </w:r>
    </w:p>
    <w:p w:rsidR="00FB36A7" w:rsidRPr="005A30F9" w:rsidRDefault="00FB36A7" w:rsidP="00C90361">
      <w:pPr>
        <w:spacing w:after="0" w:line="240" w:lineRule="auto"/>
        <w:jc w:val="right"/>
        <w:rPr>
          <w:rFonts w:ascii="Times New Roman" w:hAnsi="Times New Roman" w:cs="Times New Roman"/>
          <w:sz w:val="26"/>
          <w:szCs w:val="26"/>
        </w:rPr>
      </w:pPr>
      <w:r w:rsidRPr="005A30F9">
        <w:rPr>
          <w:rFonts w:ascii="Times New Roman" w:hAnsi="Times New Roman" w:cs="Times New Roman"/>
          <w:sz w:val="26"/>
          <w:szCs w:val="26"/>
        </w:rPr>
        <w:t>Директор М</w:t>
      </w:r>
      <w:r w:rsidR="00C90361">
        <w:rPr>
          <w:rFonts w:ascii="Times New Roman" w:hAnsi="Times New Roman" w:cs="Times New Roman"/>
          <w:sz w:val="26"/>
          <w:szCs w:val="26"/>
        </w:rPr>
        <w:t>КУДО Верхнеуральская ДШИ</w:t>
      </w:r>
    </w:p>
    <w:p w:rsidR="00FB36A7" w:rsidRPr="001F13B0" w:rsidRDefault="00FB36A7" w:rsidP="00FB36A7">
      <w:pPr>
        <w:spacing w:after="0" w:line="240" w:lineRule="auto"/>
        <w:jc w:val="right"/>
        <w:rPr>
          <w:rFonts w:ascii="Times New Roman" w:hAnsi="Times New Roman" w:cs="Times New Roman"/>
          <w:sz w:val="26"/>
          <w:szCs w:val="26"/>
          <w:u w:val="single"/>
        </w:rPr>
      </w:pPr>
      <w:r w:rsidRPr="005A30F9">
        <w:rPr>
          <w:rFonts w:ascii="Times New Roman" w:hAnsi="Times New Roman" w:cs="Times New Roman"/>
          <w:sz w:val="26"/>
          <w:szCs w:val="26"/>
        </w:rPr>
        <w:t>_______________/</w:t>
      </w:r>
      <w:proofErr w:type="spellStart"/>
      <w:r w:rsidR="001F13B0" w:rsidRPr="001F13B0">
        <w:rPr>
          <w:rFonts w:ascii="Times New Roman" w:hAnsi="Times New Roman" w:cs="Times New Roman"/>
          <w:sz w:val="26"/>
          <w:szCs w:val="26"/>
          <w:u w:val="single"/>
        </w:rPr>
        <w:t>Карачаушева</w:t>
      </w:r>
      <w:proofErr w:type="spellEnd"/>
      <w:r w:rsidR="001F13B0" w:rsidRPr="001F13B0">
        <w:rPr>
          <w:rFonts w:ascii="Times New Roman" w:hAnsi="Times New Roman" w:cs="Times New Roman"/>
          <w:sz w:val="26"/>
          <w:szCs w:val="26"/>
          <w:u w:val="single"/>
        </w:rPr>
        <w:t xml:space="preserve"> Н. А.</w:t>
      </w:r>
      <w:r w:rsidRPr="001F13B0">
        <w:rPr>
          <w:rFonts w:ascii="Times New Roman" w:hAnsi="Times New Roman" w:cs="Times New Roman"/>
          <w:sz w:val="26"/>
          <w:szCs w:val="26"/>
          <w:u w:val="single"/>
        </w:rPr>
        <w:t>/</w:t>
      </w:r>
    </w:p>
    <w:p w:rsidR="00FB36A7" w:rsidRPr="001F13B0" w:rsidRDefault="00FB36A7" w:rsidP="00FB36A7">
      <w:pPr>
        <w:spacing w:after="0" w:line="240" w:lineRule="auto"/>
        <w:jc w:val="right"/>
        <w:rPr>
          <w:rFonts w:ascii="Times New Roman" w:hAnsi="Times New Roman" w:cs="Times New Roman"/>
          <w:sz w:val="26"/>
          <w:szCs w:val="26"/>
          <w:u w:val="single"/>
        </w:rPr>
      </w:pPr>
      <w:r w:rsidRPr="001F13B0">
        <w:rPr>
          <w:rFonts w:ascii="Times New Roman" w:hAnsi="Times New Roman" w:cs="Times New Roman"/>
          <w:sz w:val="26"/>
          <w:szCs w:val="26"/>
          <w:u w:val="single"/>
        </w:rPr>
        <w:t>«</w:t>
      </w:r>
      <w:r w:rsidR="002A145A" w:rsidRPr="00726D1F">
        <w:rPr>
          <w:rFonts w:ascii="Times New Roman" w:hAnsi="Times New Roman" w:cs="Times New Roman"/>
          <w:sz w:val="26"/>
          <w:szCs w:val="26"/>
          <w:u w:val="single"/>
        </w:rPr>
        <w:t>6</w:t>
      </w:r>
      <w:r w:rsidRPr="001F13B0">
        <w:rPr>
          <w:rFonts w:ascii="Times New Roman" w:hAnsi="Times New Roman" w:cs="Times New Roman"/>
          <w:sz w:val="26"/>
          <w:szCs w:val="26"/>
          <w:u w:val="single"/>
        </w:rPr>
        <w:t>»</w:t>
      </w:r>
      <w:r w:rsidR="001F13B0" w:rsidRPr="001F13B0">
        <w:rPr>
          <w:rFonts w:ascii="Times New Roman" w:hAnsi="Times New Roman" w:cs="Times New Roman"/>
          <w:sz w:val="26"/>
          <w:szCs w:val="26"/>
          <w:u w:val="single"/>
        </w:rPr>
        <w:t xml:space="preserve"> </w:t>
      </w:r>
      <w:r w:rsidR="002A145A">
        <w:rPr>
          <w:rFonts w:ascii="Times New Roman" w:hAnsi="Times New Roman" w:cs="Times New Roman"/>
          <w:sz w:val="26"/>
          <w:szCs w:val="26"/>
          <w:u w:val="single"/>
        </w:rPr>
        <w:t>марта</w:t>
      </w:r>
      <w:r w:rsidR="001F13B0" w:rsidRPr="001F13B0">
        <w:rPr>
          <w:rFonts w:ascii="Times New Roman" w:hAnsi="Times New Roman" w:cs="Times New Roman"/>
          <w:sz w:val="26"/>
          <w:szCs w:val="26"/>
          <w:u w:val="single"/>
        </w:rPr>
        <w:t xml:space="preserve"> </w:t>
      </w:r>
      <w:r w:rsidRPr="001F13B0">
        <w:rPr>
          <w:rFonts w:ascii="Times New Roman" w:hAnsi="Times New Roman" w:cs="Times New Roman"/>
          <w:sz w:val="26"/>
          <w:szCs w:val="26"/>
          <w:u w:val="single"/>
        </w:rPr>
        <w:t>202</w:t>
      </w:r>
      <w:r w:rsidR="002A145A">
        <w:rPr>
          <w:rFonts w:ascii="Times New Roman" w:hAnsi="Times New Roman" w:cs="Times New Roman"/>
          <w:sz w:val="26"/>
          <w:szCs w:val="26"/>
          <w:u w:val="single"/>
        </w:rPr>
        <w:t>6</w:t>
      </w:r>
      <w:r w:rsidRPr="001F13B0">
        <w:rPr>
          <w:rFonts w:ascii="Times New Roman" w:hAnsi="Times New Roman" w:cs="Times New Roman"/>
          <w:sz w:val="26"/>
          <w:szCs w:val="26"/>
          <w:u w:val="single"/>
        </w:rPr>
        <w:t xml:space="preserve"> г</w:t>
      </w:r>
    </w:p>
    <w:p w:rsidR="00FB36A7" w:rsidRPr="005A30F9" w:rsidRDefault="00FB36A7" w:rsidP="00FB36A7">
      <w:pPr>
        <w:spacing w:after="0"/>
        <w:jc w:val="right"/>
        <w:rPr>
          <w:rFonts w:ascii="Times New Roman" w:hAnsi="Times New Roman" w:cs="Times New Roman"/>
          <w:sz w:val="28"/>
          <w:szCs w:val="28"/>
        </w:rPr>
      </w:pPr>
    </w:p>
    <w:p w:rsidR="00FB36A7" w:rsidRDefault="00FB36A7" w:rsidP="00FB36A7">
      <w:pPr>
        <w:spacing w:after="0"/>
        <w:jc w:val="center"/>
        <w:rPr>
          <w:rFonts w:ascii="Times New Roman" w:hAnsi="Times New Roman" w:cs="Times New Roman"/>
          <w:b/>
          <w:sz w:val="28"/>
          <w:szCs w:val="28"/>
        </w:rPr>
      </w:pPr>
      <w:r>
        <w:rPr>
          <w:rFonts w:ascii="Times New Roman" w:hAnsi="Times New Roman" w:cs="Times New Roman"/>
          <w:b/>
          <w:sz w:val="28"/>
          <w:szCs w:val="28"/>
        </w:rPr>
        <w:t>План подготовки к отопительному периоду 202</w:t>
      </w:r>
      <w:r w:rsidR="005907BE">
        <w:rPr>
          <w:rFonts w:ascii="Times New Roman" w:hAnsi="Times New Roman" w:cs="Times New Roman"/>
          <w:b/>
          <w:sz w:val="28"/>
          <w:szCs w:val="28"/>
        </w:rPr>
        <w:t>6</w:t>
      </w:r>
      <w:r>
        <w:rPr>
          <w:rFonts w:ascii="Times New Roman" w:hAnsi="Times New Roman" w:cs="Times New Roman"/>
          <w:b/>
          <w:sz w:val="28"/>
          <w:szCs w:val="28"/>
        </w:rPr>
        <w:t>-202</w:t>
      </w:r>
      <w:r w:rsidR="005907BE">
        <w:rPr>
          <w:rFonts w:ascii="Times New Roman" w:hAnsi="Times New Roman" w:cs="Times New Roman"/>
          <w:b/>
          <w:sz w:val="28"/>
          <w:szCs w:val="28"/>
        </w:rPr>
        <w:t>7</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г.г</w:t>
      </w:r>
      <w:proofErr w:type="spellEnd"/>
      <w:r>
        <w:rPr>
          <w:rFonts w:ascii="Times New Roman" w:hAnsi="Times New Roman" w:cs="Times New Roman"/>
          <w:b/>
          <w:sz w:val="28"/>
          <w:szCs w:val="28"/>
        </w:rPr>
        <w:t xml:space="preserve">. </w:t>
      </w:r>
    </w:p>
    <w:p w:rsidR="00FB36A7" w:rsidRPr="00BD08D4" w:rsidRDefault="00FB36A7" w:rsidP="00FB36A7">
      <w:pPr>
        <w:spacing w:after="0"/>
        <w:jc w:val="center"/>
        <w:rPr>
          <w:rFonts w:ascii="Times New Roman" w:hAnsi="Times New Roman" w:cs="Times New Roman"/>
          <w:bCs/>
          <w:i/>
          <w:iCs/>
          <w:sz w:val="26"/>
          <w:szCs w:val="26"/>
        </w:rPr>
      </w:pPr>
      <w:r w:rsidRPr="00BD08D4">
        <w:rPr>
          <w:rFonts w:ascii="Times New Roman" w:hAnsi="Times New Roman" w:cs="Times New Roman"/>
          <w:bCs/>
          <w:i/>
          <w:iCs/>
          <w:sz w:val="26"/>
          <w:szCs w:val="26"/>
        </w:rPr>
        <w:t>Муниципально</w:t>
      </w:r>
      <w:r>
        <w:rPr>
          <w:rFonts w:ascii="Times New Roman" w:hAnsi="Times New Roman" w:cs="Times New Roman"/>
          <w:bCs/>
          <w:i/>
          <w:iCs/>
          <w:sz w:val="26"/>
          <w:szCs w:val="26"/>
        </w:rPr>
        <w:t>го</w:t>
      </w:r>
      <w:r w:rsidRPr="00BD08D4">
        <w:rPr>
          <w:rFonts w:ascii="Times New Roman" w:hAnsi="Times New Roman" w:cs="Times New Roman"/>
          <w:bCs/>
          <w:i/>
          <w:iCs/>
          <w:sz w:val="26"/>
          <w:szCs w:val="26"/>
        </w:rPr>
        <w:t xml:space="preserve"> </w:t>
      </w:r>
      <w:r w:rsidR="00C90361">
        <w:rPr>
          <w:rFonts w:ascii="Times New Roman" w:hAnsi="Times New Roman" w:cs="Times New Roman"/>
          <w:bCs/>
          <w:i/>
          <w:iCs/>
          <w:sz w:val="26"/>
          <w:szCs w:val="26"/>
        </w:rPr>
        <w:t xml:space="preserve">казенного </w:t>
      </w:r>
      <w:r>
        <w:rPr>
          <w:rFonts w:ascii="Times New Roman" w:hAnsi="Times New Roman" w:cs="Times New Roman"/>
          <w:bCs/>
          <w:i/>
          <w:iCs/>
          <w:sz w:val="26"/>
          <w:szCs w:val="26"/>
        </w:rPr>
        <w:t>учреждения</w:t>
      </w:r>
      <w:r w:rsidR="00C90361">
        <w:rPr>
          <w:rFonts w:ascii="Times New Roman" w:hAnsi="Times New Roman" w:cs="Times New Roman"/>
          <w:bCs/>
          <w:i/>
          <w:iCs/>
          <w:sz w:val="26"/>
          <w:szCs w:val="26"/>
        </w:rPr>
        <w:t xml:space="preserve"> дополнительного образования «Верхнеуральская детская школа искусств»</w:t>
      </w:r>
    </w:p>
    <w:p w:rsidR="00035A4F" w:rsidRDefault="00035A4F" w:rsidP="00226A0D">
      <w:pPr>
        <w:spacing w:after="0"/>
        <w:rPr>
          <w:rFonts w:ascii="Times New Roman" w:hAnsi="Times New Roman" w:cs="Times New Roman"/>
          <w:b/>
          <w:sz w:val="24"/>
          <w:szCs w:val="24"/>
        </w:rPr>
      </w:pPr>
    </w:p>
    <w:p w:rsidR="000D67A3" w:rsidRDefault="00226A0D" w:rsidP="00226A0D">
      <w:pPr>
        <w:spacing w:after="0"/>
        <w:rPr>
          <w:szCs w:val="24"/>
        </w:rPr>
      </w:pPr>
      <w:r w:rsidRPr="00226A0D">
        <w:rPr>
          <w:rFonts w:ascii="Times New Roman" w:hAnsi="Times New Roman" w:cs="Times New Roman"/>
          <w:b/>
          <w:sz w:val="24"/>
          <w:szCs w:val="24"/>
        </w:rPr>
        <w:t>1. Общие сведения</w:t>
      </w:r>
    </w:p>
    <w:tbl>
      <w:tblPr>
        <w:tblStyle w:val="a5"/>
        <w:tblW w:w="0" w:type="auto"/>
        <w:tblInd w:w="-601" w:type="dxa"/>
        <w:tblLook w:val="04A0" w:firstRow="1" w:lastRow="0" w:firstColumn="1" w:lastColumn="0" w:noHBand="0" w:noVBand="1"/>
      </w:tblPr>
      <w:tblGrid>
        <w:gridCol w:w="611"/>
        <w:gridCol w:w="3817"/>
        <w:gridCol w:w="5518"/>
      </w:tblGrid>
      <w:tr w:rsidR="00226A0D" w:rsidTr="005907BE">
        <w:tc>
          <w:tcPr>
            <w:tcW w:w="611" w:type="dxa"/>
          </w:tcPr>
          <w:p w:rsidR="00226A0D" w:rsidRPr="00226A0D" w:rsidRDefault="00226A0D" w:rsidP="00226A0D">
            <w:pPr>
              <w:jc w:val="both"/>
              <w:rPr>
                <w:rFonts w:ascii="Times New Roman" w:hAnsi="Times New Roman" w:cs="Times New Roman"/>
                <w:sz w:val="24"/>
                <w:szCs w:val="24"/>
              </w:rPr>
            </w:pPr>
            <w:r w:rsidRPr="00226A0D">
              <w:rPr>
                <w:rFonts w:ascii="Times New Roman" w:hAnsi="Times New Roman" w:cs="Times New Roman"/>
                <w:sz w:val="24"/>
                <w:szCs w:val="24"/>
              </w:rPr>
              <w:t>1</w:t>
            </w:r>
          </w:p>
        </w:tc>
        <w:tc>
          <w:tcPr>
            <w:tcW w:w="3817" w:type="dxa"/>
          </w:tcPr>
          <w:p w:rsidR="00226A0D" w:rsidRPr="00226A0D" w:rsidRDefault="00226A0D" w:rsidP="00226A0D">
            <w:pPr>
              <w:jc w:val="both"/>
              <w:rPr>
                <w:rFonts w:ascii="Times New Roman" w:hAnsi="Times New Roman" w:cs="Times New Roman"/>
                <w:sz w:val="24"/>
                <w:szCs w:val="24"/>
              </w:rPr>
            </w:pPr>
            <w:r w:rsidRPr="00226A0D">
              <w:rPr>
                <w:rFonts w:ascii="Times New Roman" w:hAnsi="Times New Roman" w:cs="Times New Roman"/>
                <w:sz w:val="24"/>
                <w:szCs w:val="24"/>
              </w:rPr>
              <w:t>Адрес объекта</w:t>
            </w:r>
          </w:p>
        </w:tc>
        <w:tc>
          <w:tcPr>
            <w:tcW w:w="5518" w:type="dxa"/>
          </w:tcPr>
          <w:p w:rsidR="00226A0D" w:rsidRDefault="00C90361" w:rsidP="00226A0D">
            <w:pPr>
              <w:jc w:val="both"/>
              <w:rPr>
                <w:sz w:val="24"/>
                <w:szCs w:val="24"/>
              </w:rPr>
            </w:pPr>
            <w:r>
              <w:rPr>
                <w:sz w:val="24"/>
                <w:szCs w:val="24"/>
              </w:rPr>
              <w:t>г. Верхнеуральск, ул. Еремина 41</w:t>
            </w:r>
          </w:p>
        </w:tc>
      </w:tr>
      <w:tr w:rsidR="00226A0D" w:rsidTr="005907BE">
        <w:tc>
          <w:tcPr>
            <w:tcW w:w="611" w:type="dxa"/>
          </w:tcPr>
          <w:p w:rsidR="00226A0D" w:rsidRPr="00226A0D" w:rsidRDefault="00226A0D" w:rsidP="00226A0D">
            <w:pPr>
              <w:jc w:val="both"/>
              <w:rPr>
                <w:rFonts w:ascii="Times New Roman" w:hAnsi="Times New Roman" w:cs="Times New Roman"/>
                <w:sz w:val="24"/>
                <w:szCs w:val="24"/>
              </w:rPr>
            </w:pPr>
            <w:r w:rsidRPr="00226A0D">
              <w:rPr>
                <w:rFonts w:ascii="Times New Roman" w:hAnsi="Times New Roman" w:cs="Times New Roman"/>
                <w:sz w:val="24"/>
                <w:szCs w:val="24"/>
              </w:rPr>
              <w:t>2</w:t>
            </w:r>
          </w:p>
        </w:tc>
        <w:tc>
          <w:tcPr>
            <w:tcW w:w="3817" w:type="dxa"/>
          </w:tcPr>
          <w:p w:rsidR="00226A0D" w:rsidRPr="00226A0D" w:rsidRDefault="00226A0D" w:rsidP="00282AFC">
            <w:pPr>
              <w:jc w:val="both"/>
              <w:rPr>
                <w:rFonts w:ascii="Times New Roman" w:hAnsi="Times New Roman" w:cs="Times New Roman"/>
                <w:sz w:val="24"/>
                <w:szCs w:val="24"/>
              </w:rPr>
            </w:pPr>
            <w:r w:rsidRPr="00226A0D">
              <w:rPr>
                <w:rFonts w:ascii="Times New Roman" w:hAnsi="Times New Roman" w:cs="Times New Roman"/>
                <w:sz w:val="24"/>
                <w:szCs w:val="24"/>
              </w:rPr>
              <w:t>Год постройки</w:t>
            </w:r>
          </w:p>
        </w:tc>
        <w:tc>
          <w:tcPr>
            <w:tcW w:w="5518" w:type="dxa"/>
          </w:tcPr>
          <w:p w:rsidR="00226A0D" w:rsidRDefault="00086266" w:rsidP="00282AFC">
            <w:pPr>
              <w:jc w:val="both"/>
              <w:rPr>
                <w:sz w:val="24"/>
                <w:szCs w:val="24"/>
              </w:rPr>
            </w:pPr>
            <w:r>
              <w:rPr>
                <w:sz w:val="24"/>
                <w:szCs w:val="24"/>
              </w:rPr>
              <w:t>19</w:t>
            </w:r>
            <w:r w:rsidR="00AF39F8">
              <w:rPr>
                <w:sz w:val="24"/>
                <w:szCs w:val="24"/>
              </w:rPr>
              <w:t>17 г</w:t>
            </w:r>
          </w:p>
        </w:tc>
      </w:tr>
      <w:tr w:rsidR="00226A0D" w:rsidTr="005907BE">
        <w:tc>
          <w:tcPr>
            <w:tcW w:w="611" w:type="dxa"/>
          </w:tcPr>
          <w:p w:rsidR="00226A0D" w:rsidRPr="00226A0D" w:rsidRDefault="00226A0D" w:rsidP="00282AFC">
            <w:pPr>
              <w:jc w:val="both"/>
              <w:rPr>
                <w:rFonts w:ascii="Times New Roman" w:hAnsi="Times New Roman" w:cs="Times New Roman"/>
                <w:sz w:val="24"/>
                <w:szCs w:val="24"/>
              </w:rPr>
            </w:pPr>
            <w:r w:rsidRPr="00226A0D">
              <w:rPr>
                <w:rFonts w:ascii="Times New Roman" w:hAnsi="Times New Roman" w:cs="Times New Roman"/>
                <w:sz w:val="24"/>
                <w:szCs w:val="24"/>
              </w:rPr>
              <w:t>3</w:t>
            </w:r>
          </w:p>
        </w:tc>
        <w:tc>
          <w:tcPr>
            <w:tcW w:w="3817" w:type="dxa"/>
          </w:tcPr>
          <w:p w:rsidR="00226A0D" w:rsidRPr="00226A0D" w:rsidRDefault="00226A0D" w:rsidP="00282AFC">
            <w:pPr>
              <w:jc w:val="both"/>
              <w:rPr>
                <w:rFonts w:ascii="Times New Roman" w:hAnsi="Times New Roman" w:cs="Times New Roman"/>
                <w:sz w:val="24"/>
                <w:szCs w:val="24"/>
              </w:rPr>
            </w:pPr>
            <w:r w:rsidRPr="00226A0D">
              <w:rPr>
                <w:rFonts w:ascii="Times New Roman" w:hAnsi="Times New Roman" w:cs="Times New Roman"/>
                <w:sz w:val="24"/>
                <w:szCs w:val="24"/>
              </w:rPr>
              <w:t>Общая площадь здания (м.кв.)</w:t>
            </w:r>
          </w:p>
        </w:tc>
        <w:tc>
          <w:tcPr>
            <w:tcW w:w="5518" w:type="dxa"/>
          </w:tcPr>
          <w:p w:rsidR="00226A0D" w:rsidRDefault="00AF39F8" w:rsidP="00282AFC">
            <w:pPr>
              <w:jc w:val="both"/>
              <w:rPr>
                <w:sz w:val="24"/>
                <w:szCs w:val="24"/>
              </w:rPr>
            </w:pPr>
            <w:r>
              <w:rPr>
                <w:sz w:val="24"/>
                <w:szCs w:val="24"/>
              </w:rPr>
              <w:t>716,9</w:t>
            </w:r>
          </w:p>
        </w:tc>
      </w:tr>
      <w:tr w:rsidR="00226A0D" w:rsidTr="005907BE">
        <w:tc>
          <w:tcPr>
            <w:tcW w:w="611" w:type="dxa"/>
          </w:tcPr>
          <w:p w:rsidR="00226A0D" w:rsidRPr="00226A0D" w:rsidRDefault="00226A0D" w:rsidP="00282AFC">
            <w:pPr>
              <w:jc w:val="both"/>
              <w:rPr>
                <w:rFonts w:ascii="Times New Roman" w:hAnsi="Times New Roman" w:cs="Times New Roman"/>
                <w:sz w:val="24"/>
                <w:szCs w:val="24"/>
              </w:rPr>
            </w:pPr>
            <w:r w:rsidRPr="00226A0D">
              <w:rPr>
                <w:rFonts w:ascii="Times New Roman" w:hAnsi="Times New Roman" w:cs="Times New Roman"/>
                <w:sz w:val="24"/>
                <w:szCs w:val="24"/>
              </w:rPr>
              <w:t>4</w:t>
            </w:r>
          </w:p>
        </w:tc>
        <w:tc>
          <w:tcPr>
            <w:tcW w:w="3817" w:type="dxa"/>
          </w:tcPr>
          <w:p w:rsidR="00226A0D" w:rsidRPr="00226A0D" w:rsidRDefault="00226A0D" w:rsidP="00282AFC">
            <w:pPr>
              <w:jc w:val="both"/>
              <w:rPr>
                <w:rFonts w:ascii="Times New Roman" w:hAnsi="Times New Roman" w:cs="Times New Roman"/>
                <w:sz w:val="24"/>
                <w:szCs w:val="24"/>
              </w:rPr>
            </w:pPr>
            <w:r w:rsidRPr="00226A0D">
              <w:rPr>
                <w:rFonts w:ascii="Times New Roman" w:hAnsi="Times New Roman" w:cs="Times New Roman"/>
                <w:sz w:val="24"/>
                <w:szCs w:val="24"/>
              </w:rPr>
              <w:t>Наличие подвала/подполья</w:t>
            </w:r>
          </w:p>
        </w:tc>
        <w:tc>
          <w:tcPr>
            <w:tcW w:w="5518" w:type="dxa"/>
          </w:tcPr>
          <w:p w:rsidR="00226A0D" w:rsidRDefault="00226A0D" w:rsidP="00282AFC">
            <w:pPr>
              <w:jc w:val="both"/>
              <w:rPr>
                <w:sz w:val="24"/>
                <w:szCs w:val="24"/>
              </w:rPr>
            </w:pPr>
            <w:r>
              <w:rPr>
                <w:sz w:val="24"/>
                <w:szCs w:val="24"/>
              </w:rPr>
              <w:t>_____________</w:t>
            </w:r>
            <w:r w:rsidRPr="00C90361">
              <w:rPr>
                <w:sz w:val="24"/>
                <w:szCs w:val="24"/>
                <w:u w:val="single"/>
              </w:rPr>
              <w:t>_</w:t>
            </w:r>
            <w:r w:rsidR="00C90361" w:rsidRPr="00C90361">
              <w:rPr>
                <w:sz w:val="24"/>
                <w:szCs w:val="24"/>
                <w:u w:val="single"/>
              </w:rPr>
              <w:t>имеется</w:t>
            </w:r>
            <w:r>
              <w:rPr>
                <w:sz w:val="24"/>
                <w:szCs w:val="24"/>
              </w:rPr>
              <w:t>______________________</w:t>
            </w:r>
          </w:p>
          <w:p w:rsidR="00226A0D" w:rsidRPr="00042510" w:rsidRDefault="00226A0D" w:rsidP="00282AFC">
            <w:pPr>
              <w:jc w:val="both"/>
              <w:rPr>
                <w:i/>
                <w:sz w:val="20"/>
                <w:szCs w:val="20"/>
              </w:rPr>
            </w:pPr>
            <w:r>
              <w:rPr>
                <w:sz w:val="24"/>
                <w:szCs w:val="24"/>
              </w:rPr>
              <w:t xml:space="preserve">                      </w:t>
            </w:r>
            <w:r w:rsidRPr="00042510">
              <w:rPr>
                <w:sz w:val="20"/>
                <w:szCs w:val="20"/>
              </w:rPr>
              <w:t>(</w:t>
            </w:r>
            <w:r w:rsidRPr="00042510">
              <w:rPr>
                <w:i/>
                <w:sz w:val="20"/>
                <w:szCs w:val="20"/>
              </w:rPr>
              <w:t>имеется/отсутствует)</w:t>
            </w:r>
          </w:p>
        </w:tc>
      </w:tr>
      <w:tr w:rsidR="00226A0D" w:rsidTr="005907BE">
        <w:tc>
          <w:tcPr>
            <w:tcW w:w="611" w:type="dxa"/>
          </w:tcPr>
          <w:p w:rsidR="00226A0D" w:rsidRPr="00226A0D" w:rsidRDefault="00226A0D" w:rsidP="00282AFC">
            <w:pPr>
              <w:jc w:val="both"/>
              <w:rPr>
                <w:rFonts w:ascii="Times New Roman" w:hAnsi="Times New Roman" w:cs="Times New Roman"/>
                <w:sz w:val="24"/>
                <w:szCs w:val="24"/>
              </w:rPr>
            </w:pPr>
            <w:r w:rsidRPr="00226A0D">
              <w:rPr>
                <w:rFonts w:ascii="Times New Roman" w:hAnsi="Times New Roman" w:cs="Times New Roman"/>
                <w:sz w:val="24"/>
                <w:szCs w:val="24"/>
              </w:rPr>
              <w:t>5</w:t>
            </w:r>
          </w:p>
        </w:tc>
        <w:tc>
          <w:tcPr>
            <w:tcW w:w="3817" w:type="dxa"/>
          </w:tcPr>
          <w:p w:rsidR="00226A0D" w:rsidRPr="00226A0D" w:rsidRDefault="00226A0D" w:rsidP="00282AFC">
            <w:pPr>
              <w:jc w:val="both"/>
              <w:rPr>
                <w:rFonts w:ascii="Times New Roman" w:hAnsi="Times New Roman" w:cs="Times New Roman"/>
                <w:sz w:val="24"/>
                <w:szCs w:val="24"/>
              </w:rPr>
            </w:pPr>
            <w:r w:rsidRPr="00226A0D">
              <w:rPr>
                <w:rFonts w:ascii="Times New Roman" w:hAnsi="Times New Roman" w:cs="Times New Roman"/>
                <w:sz w:val="24"/>
                <w:szCs w:val="24"/>
              </w:rPr>
              <w:t>Наличие элеватора/теплового пункта</w:t>
            </w:r>
          </w:p>
        </w:tc>
        <w:tc>
          <w:tcPr>
            <w:tcW w:w="5518" w:type="dxa"/>
          </w:tcPr>
          <w:p w:rsidR="00226A0D" w:rsidRPr="00042510" w:rsidRDefault="00226A0D" w:rsidP="00282AFC">
            <w:pPr>
              <w:jc w:val="both"/>
              <w:rPr>
                <w:sz w:val="20"/>
                <w:szCs w:val="20"/>
              </w:rPr>
            </w:pPr>
            <w:r>
              <w:t xml:space="preserve">                    </w:t>
            </w:r>
            <w:r w:rsidRPr="00042510">
              <w:rPr>
                <w:sz w:val="20"/>
                <w:szCs w:val="20"/>
              </w:rPr>
              <w:t>_________</w:t>
            </w:r>
            <w:proofErr w:type="spellStart"/>
            <w:r w:rsidR="00C90361" w:rsidRPr="00C90361">
              <w:rPr>
                <w:sz w:val="20"/>
                <w:szCs w:val="20"/>
                <w:u w:val="single"/>
              </w:rPr>
              <w:t>отсутсвует</w:t>
            </w:r>
            <w:proofErr w:type="spellEnd"/>
            <w:r w:rsidRPr="00042510">
              <w:rPr>
                <w:sz w:val="20"/>
                <w:szCs w:val="20"/>
              </w:rPr>
              <w:t>_____________</w:t>
            </w:r>
          </w:p>
          <w:p w:rsidR="00226A0D" w:rsidRPr="00042510" w:rsidRDefault="00226A0D" w:rsidP="00282AFC">
            <w:pPr>
              <w:jc w:val="center"/>
              <w:rPr>
                <w:sz w:val="20"/>
                <w:szCs w:val="20"/>
              </w:rPr>
            </w:pPr>
            <w:r w:rsidRPr="00042510">
              <w:rPr>
                <w:i/>
                <w:iCs/>
                <w:sz w:val="20"/>
                <w:szCs w:val="20"/>
              </w:rPr>
              <w:t>(наличие, количество)</w:t>
            </w:r>
          </w:p>
        </w:tc>
      </w:tr>
      <w:tr w:rsidR="00226A0D" w:rsidTr="005907BE">
        <w:tc>
          <w:tcPr>
            <w:tcW w:w="611" w:type="dxa"/>
          </w:tcPr>
          <w:p w:rsidR="00226A0D" w:rsidRPr="00226A0D" w:rsidRDefault="00226A0D" w:rsidP="00282AFC">
            <w:pPr>
              <w:jc w:val="both"/>
              <w:rPr>
                <w:rFonts w:ascii="Times New Roman" w:hAnsi="Times New Roman" w:cs="Times New Roman"/>
                <w:sz w:val="24"/>
                <w:szCs w:val="24"/>
              </w:rPr>
            </w:pPr>
            <w:r w:rsidRPr="00226A0D">
              <w:rPr>
                <w:rFonts w:ascii="Times New Roman" w:hAnsi="Times New Roman" w:cs="Times New Roman"/>
                <w:sz w:val="24"/>
                <w:szCs w:val="24"/>
              </w:rPr>
              <w:t>6</w:t>
            </w:r>
          </w:p>
        </w:tc>
        <w:tc>
          <w:tcPr>
            <w:tcW w:w="3817" w:type="dxa"/>
          </w:tcPr>
          <w:p w:rsidR="00226A0D" w:rsidRPr="00226A0D" w:rsidRDefault="00226A0D" w:rsidP="00282AFC">
            <w:pPr>
              <w:jc w:val="both"/>
              <w:rPr>
                <w:rFonts w:ascii="Times New Roman" w:hAnsi="Times New Roman" w:cs="Times New Roman"/>
                <w:sz w:val="24"/>
                <w:szCs w:val="24"/>
              </w:rPr>
            </w:pPr>
            <w:r w:rsidRPr="00226A0D">
              <w:rPr>
                <w:rFonts w:ascii="Times New Roman" w:hAnsi="Times New Roman" w:cs="Times New Roman"/>
                <w:sz w:val="24"/>
                <w:szCs w:val="24"/>
              </w:rPr>
              <w:t>Тип системы отопления</w:t>
            </w:r>
          </w:p>
        </w:tc>
        <w:tc>
          <w:tcPr>
            <w:tcW w:w="5518" w:type="dxa"/>
          </w:tcPr>
          <w:p w:rsidR="00226A0D" w:rsidRPr="00042510" w:rsidRDefault="00226A0D" w:rsidP="00282AFC">
            <w:pPr>
              <w:jc w:val="both"/>
              <w:rPr>
                <w:sz w:val="20"/>
                <w:szCs w:val="20"/>
              </w:rPr>
            </w:pPr>
            <w:r w:rsidRPr="00042510">
              <w:rPr>
                <w:sz w:val="20"/>
                <w:szCs w:val="20"/>
              </w:rPr>
              <w:t>_____________________</w:t>
            </w:r>
            <w:r w:rsidR="00AF39F8" w:rsidRPr="00AF39F8">
              <w:rPr>
                <w:sz w:val="20"/>
                <w:szCs w:val="20"/>
                <w:u w:val="single"/>
              </w:rPr>
              <w:t>закрытая</w:t>
            </w:r>
            <w:r w:rsidRPr="00042510">
              <w:rPr>
                <w:sz w:val="20"/>
                <w:szCs w:val="20"/>
              </w:rPr>
              <w:t>___</w:t>
            </w:r>
            <w:r>
              <w:t>______________</w:t>
            </w:r>
            <w:r w:rsidRPr="00042510">
              <w:rPr>
                <w:sz w:val="20"/>
                <w:szCs w:val="20"/>
              </w:rPr>
              <w:t>______</w:t>
            </w:r>
          </w:p>
          <w:p w:rsidR="00226A0D" w:rsidRPr="00042510" w:rsidRDefault="00226A0D" w:rsidP="00282AFC">
            <w:pPr>
              <w:jc w:val="center"/>
              <w:rPr>
                <w:sz w:val="20"/>
                <w:szCs w:val="20"/>
              </w:rPr>
            </w:pPr>
            <w:r w:rsidRPr="00042510">
              <w:rPr>
                <w:i/>
                <w:iCs/>
                <w:sz w:val="20"/>
                <w:szCs w:val="20"/>
              </w:rPr>
              <w:t>(открытая/закрытая)</w:t>
            </w:r>
          </w:p>
        </w:tc>
      </w:tr>
      <w:tr w:rsidR="00226A0D" w:rsidTr="005907BE">
        <w:trPr>
          <w:trHeight w:val="480"/>
        </w:trPr>
        <w:tc>
          <w:tcPr>
            <w:tcW w:w="611" w:type="dxa"/>
          </w:tcPr>
          <w:p w:rsidR="00226A0D" w:rsidRPr="00226A0D" w:rsidRDefault="00226A0D" w:rsidP="00282AFC">
            <w:pPr>
              <w:jc w:val="both"/>
              <w:rPr>
                <w:rFonts w:ascii="Times New Roman" w:hAnsi="Times New Roman" w:cs="Times New Roman"/>
                <w:sz w:val="24"/>
                <w:szCs w:val="24"/>
              </w:rPr>
            </w:pPr>
            <w:r w:rsidRPr="00226A0D">
              <w:rPr>
                <w:rFonts w:ascii="Times New Roman" w:hAnsi="Times New Roman" w:cs="Times New Roman"/>
                <w:sz w:val="24"/>
                <w:szCs w:val="24"/>
              </w:rPr>
              <w:t>7</w:t>
            </w:r>
          </w:p>
        </w:tc>
        <w:tc>
          <w:tcPr>
            <w:tcW w:w="3817" w:type="dxa"/>
          </w:tcPr>
          <w:p w:rsidR="00226A0D" w:rsidRPr="00226A0D" w:rsidRDefault="00226A0D" w:rsidP="00282AFC">
            <w:pPr>
              <w:jc w:val="both"/>
              <w:rPr>
                <w:rFonts w:ascii="Times New Roman" w:hAnsi="Times New Roman" w:cs="Times New Roman"/>
                <w:sz w:val="24"/>
                <w:szCs w:val="24"/>
              </w:rPr>
            </w:pPr>
            <w:r w:rsidRPr="00226A0D">
              <w:rPr>
                <w:rFonts w:ascii="Times New Roman" w:hAnsi="Times New Roman" w:cs="Times New Roman"/>
                <w:sz w:val="24"/>
                <w:szCs w:val="24"/>
              </w:rPr>
              <w:t>Схема отопления</w:t>
            </w:r>
          </w:p>
        </w:tc>
        <w:tc>
          <w:tcPr>
            <w:tcW w:w="5518" w:type="dxa"/>
          </w:tcPr>
          <w:p w:rsidR="00226A0D" w:rsidRPr="00042510" w:rsidRDefault="00226A0D" w:rsidP="00282AFC">
            <w:pPr>
              <w:jc w:val="both"/>
              <w:rPr>
                <w:i/>
                <w:sz w:val="20"/>
                <w:szCs w:val="20"/>
              </w:rPr>
            </w:pPr>
            <w:r w:rsidRPr="00042510">
              <w:rPr>
                <w:i/>
                <w:sz w:val="20"/>
                <w:szCs w:val="20"/>
              </w:rPr>
              <w:t xml:space="preserve"> </w:t>
            </w:r>
            <w:r>
              <w:rPr>
                <w:i/>
              </w:rPr>
              <w:t xml:space="preserve">                </w:t>
            </w:r>
            <w:r w:rsidRPr="00042510">
              <w:rPr>
                <w:i/>
                <w:sz w:val="20"/>
                <w:szCs w:val="20"/>
              </w:rPr>
              <w:t>____________</w:t>
            </w:r>
            <w:r w:rsidR="00AF39F8" w:rsidRPr="00AF39F8">
              <w:rPr>
                <w:i/>
                <w:sz w:val="20"/>
                <w:szCs w:val="20"/>
                <w:u w:val="single"/>
              </w:rPr>
              <w:t xml:space="preserve">двухтрубная </w:t>
            </w:r>
            <w:r w:rsidRPr="00042510">
              <w:rPr>
                <w:i/>
                <w:sz w:val="20"/>
                <w:szCs w:val="20"/>
              </w:rPr>
              <w:t>____________________</w:t>
            </w:r>
          </w:p>
          <w:p w:rsidR="00226A0D" w:rsidRPr="00042510" w:rsidRDefault="00226A0D" w:rsidP="00282AFC">
            <w:pPr>
              <w:jc w:val="center"/>
              <w:rPr>
                <w:i/>
                <w:sz w:val="20"/>
                <w:szCs w:val="20"/>
              </w:rPr>
            </w:pPr>
            <w:r>
              <w:rPr>
                <w:i/>
              </w:rPr>
              <w:t xml:space="preserve">      </w:t>
            </w:r>
            <w:r w:rsidRPr="00042510">
              <w:rPr>
                <w:i/>
                <w:sz w:val="20"/>
                <w:szCs w:val="20"/>
              </w:rPr>
              <w:t>(однотрубная /двухтрубная</w:t>
            </w:r>
            <w:r>
              <w:rPr>
                <w:i/>
              </w:rPr>
              <w:t>)</w:t>
            </w:r>
          </w:p>
        </w:tc>
      </w:tr>
      <w:tr w:rsidR="00226A0D" w:rsidTr="005907BE">
        <w:tc>
          <w:tcPr>
            <w:tcW w:w="611" w:type="dxa"/>
          </w:tcPr>
          <w:p w:rsidR="00226A0D" w:rsidRPr="00226A0D" w:rsidRDefault="00226A0D" w:rsidP="00282AFC">
            <w:pPr>
              <w:jc w:val="both"/>
              <w:rPr>
                <w:rFonts w:ascii="Times New Roman" w:hAnsi="Times New Roman" w:cs="Times New Roman"/>
                <w:sz w:val="24"/>
                <w:szCs w:val="24"/>
              </w:rPr>
            </w:pPr>
            <w:r w:rsidRPr="00226A0D">
              <w:rPr>
                <w:rFonts w:ascii="Times New Roman" w:hAnsi="Times New Roman" w:cs="Times New Roman"/>
                <w:sz w:val="24"/>
                <w:szCs w:val="24"/>
              </w:rPr>
              <w:t>8</w:t>
            </w:r>
          </w:p>
        </w:tc>
        <w:tc>
          <w:tcPr>
            <w:tcW w:w="3817" w:type="dxa"/>
          </w:tcPr>
          <w:p w:rsidR="00226A0D" w:rsidRPr="00226A0D" w:rsidRDefault="00226A0D" w:rsidP="00282AFC">
            <w:pPr>
              <w:jc w:val="both"/>
              <w:rPr>
                <w:rFonts w:ascii="Times New Roman" w:hAnsi="Times New Roman" w:cs="Times New Roman"/>
                <w:sz w:val="24"/>
                <w:szCs w:val="24"/>
              </w:rPr>
            </w:pPr>
            <w:r w:rsidRPr="00226A0D">
              <w:rPr>
                <w:rFonts w:ascii="Times New Roman" w:hAnsi="Times New Roman" w:cs="Times New Roman"/>
                <w:sz w:val="24"/>
                <w:szCs w:val="24"/>
              </w:rPr>
              <w:t>Система ГВС</w:t>
            </w:r>
          </w:p>
        </w:tc>
        <w:tc>
          <w:tcPr>
            <w:tcW w:w="5518" w:type="dxa"/>
          </w:tcPr>
          <w:p w:rsidR="00226A0D" w:rsidRPr="00042510" w:rsidRDefault="00226A0D" w:rsidP="00282AFC">
            <w:pPr>
              <w:jc w:val="center"/>
              <w:rPr>
                <w:i/>
                <w:sz w:val="20"/>
                <w:szCs w:val="20"/>
              </w:rPr>
            </w:pPr>
            <w:r w:rsidRPr="00042510">
              <w:rPr>
                <w:i/>
                <w:sz w:val="20"/>
                <w:szCs w:val="20"/>
              </w:rPr>
              <w:t>(есть</w:t>
            </w:r>
            <w:r w:rsidRPr="00C90361">
              <w:rPr>
                <w:i/>
                <w:sz w:val="20"/>
                <w:szCs w:val="20"/>
                <w:u w:val="single"/>
              </w:rPr>
              <w:t>, нет</w:t>
            </w:r>
            <w:r w:rsidRPr="00042510">
              <w:rPr>
                <w:i/>
                <w:sz w:val="20"/>
                <w:szCs w:val="20"/>
              </w:rPr>
              <w:t>)</w:t>
            </w:r>
          </w:p>
        </w:tc>
      </w:tr>
      <w:tr w:rsidR="00226A0D" w:rsidTr="005907BE">
        <w:tc>
          <w:tcPr>
            <w:tcW w:w="611" w:type="dxa"/>
          </w:tcPr>
          <w:p w:rsidR="00226A0D" w:rsidRPr="00226A0D" w:rsidRDefault="00226A0D" w:rsidP="00282AFC">
            <w:pPr>
              <w:jc w:val="both"/>
              <w:rPr>
                <w:rFonts w:ascii="Times New Roman" w:hAnsi="Times New Roman" w:cs="Times New Roman"/>
                <w:sz w:val="24"/>
                <w:szCs w:val="24"/>
              </w:rPr>
            </w:pPr>
            <w:r w:rsidRPr="00226A0D">
              <w:rPr>
                <w:rFonts w:ascii="Times New Roman" w:hAnsi="Times New Roman" w:cs="Times New Roman"/>
                <w:sz w:val="24"/>
                <w:szCs w:val="24"/>
              </w:rPr>
              <w:t>10</w:t>
            </w:r>
          </w:p>
        </w:tc>
        <w:tc>
          <w:tcPr>
            <w:tcW w:w="3817" w:type="dxa"/>
          </w:tcPr>
          <w:p w:rsidR="00226A0D" w:rsidRPr="00226A0D" w:rsidRDefault="00226A0D" w:rsidP="00282AFC">
            <w:pPr>
              <w:jc w:val="both"/>
              <w:rPr>
                <w:rFonts w:ascii="Times New Roman" w:hAnsi="Times New Roman" w:cs="Times New Roman"/>
                <w:sz w:val="24"/>
                <w:szCs w:val="24"/>
              </w:rPr>
            </w:pPr>
            <w:r w:rsidRPr="00226A0D">
              <w:rPr>
                <w:rFonts w:ascii="Times New Roman" w:hAnsi="Times New Roman" w:cs="Times New Roman"/>
                <w:sz w:val="24"/>
                <w:szCs w:val="24"/>
              </w:rPr>
              <w:t>Наличие оборудованного узла учета тепловой энергии</w:t>
            </w:r>
          </w:p>
        </w:tc>
        <w:tc>
          <w:tcPr>
            <w:tcW w:w="5518" w:type="dxa"/>
          </w:tcPr>
          <w:p w:rsidR="00226A0D" w:rsidRDefault="00C90361" w:rsidP="00282AFC">
            <w:pPr>
              <w:jc w:val="both"/>
              <w:rPr>
                <w:sz w:val="24"/>
                <w:szCs w:val="24"/>
              </w:rPr>
            </w:pPr>
            <w:r>
              <w:rPr>
                <w:sz w:val="24"/>
                <w:szCs w:val="24"/>
              </w:rPr>
              <w:t>имеется</w:t>
            </w:r>
          </w:p>
        </w:tc>
      </w:tr>
      <w:tr w:rsidR="00226A0D" w:rsidTr="005907BE">
        <w:tc>
          <w:tcPr>
            <w:tcW w:w="611" w:type="dxa"/>
          </w:tcPr>
          <w:p w:rsidR="00226A0D" w:rsidRPr="00035A4F" w:rsidRDefault="00226A0D" w:rsidP="00282AFC">
            <w:pPr>
              <w:jc w:val="both"/>
              <w:rPr>
                <w:rFonts w:ascii="Times New Roman" w:hAnsi="Times New Roman" w:cs="Times New Roman"/>
                <w:sz w:val="24"/>
                <w:szCs w:val="24"/>
              </w:rPr>
            </w:pPr>
            <w:r w:rsidRPr="00035A4F">
              <w:rPr>
                <w:rFonts w:ascii="Times New Roman" w:hAnsi="Times New Roman" w:cs="Times New Roman"/>
                <w:sz w:val="24"/>
                <w:szCs w:val="24"/>
              </w:rPr>
              <w:t>11</w:t>
            </w:r>
          </w:p>
        </w:tc>
        <w:tc>
          <w:tcPr>
            <w:tcW w:w="3817" w:type="dxa"/>
          </w:tcPr>
          <w:p w:rsidR="00226A0D" w:rsidRPr="00035A4F" w:rsidRDefault="00226A0D" w:rsidP="00282AFC">
            <w:pPr>
              <w:jc w:val="both"/>
              <w:rPr>
                <w:rFonts w:ascii="Times New Roman" w:hAnsi="Times New Roman" w:cs="Times New Roman"/>
                <w:sz w:val="24"/>
                <w:szCs w:val="24"/>
              </w:rPr>
            </w:pPr>
            <w:r w:rsidRPr="00035A4F">
              <w:rPr>
                <w:rFonts w:ascii="Times New Roman" w:hAnsi="Times New Roman" w:cs="Times New Roman"/>
                <w:sz w:val="24"/>
                <w:szCs w:val="24"/>
              </w:rPr>
              <w:t>Теплоснабжающая организация</w:t>
            </w:r>
          </w:p>
        </w:tc>
        <w:tc>
          <w:tcPr>
            <w:tcW w:w="5518" w:type="dxa"/>
          </w:tcPr>
          <w:p w:rsidR="00226A0D" w:rsidRDefault="003D1EEE" w:rsidP="00282AFC">
            <w:pPr>
              <w:jc w:val="both"/>
              <w:rPr>
                <w:sz w:val="24"/>
                <w:szCs w:val="24"/>
              </w:rPr>
            </w:pPr>
            <w:r>
              <w:rPr>
                <w:sz w:val="24"/>
                <w:szCs w:val="24"/>
              </w:rPr>
              <w:t>АО «</w:t>
            </w:r>
            <w:proofErr w:type="spellStart"/>
            <w:r>
              <w:rPr>
                <w:sz w:val="24"/>
                <w:szCs w:val="24"/>
              </w:rPr>
              <w:t>Челяб</w:t>
            </w:r>
            <w:r w:rsidR="00F325B2">
              <w:rPr>
                <w:sz w:val="24"/>
                <w:szCs w:val="24"/>
              </w:rPr>
              <w:t>коммунэнерго</w:t>
            </w:r>
            <w:proofErr w:type="spellEnd"/>
            <w:r w:rsidR="00F325B2">
              <w:rPr>
                <w:sz w:val="24"/>
                <w:szCs w:val="24"/>
              </w:rPr>
              <w:t>»</w:t>
            </w:r>
          </w:p>
        </w:tc>
      </w:tr>
    </w:tbl>
    <w:p w:rsidR="00FB36A7" w:rsidRDefault="00FB36A7" w:rsidP="00FB36A7">
      <w:pPr>
        <w:rPr>
          <w:szCs w:val="24"/>
          <w:lang w:val="en-US"/>
        </w:rPr>
      </w:pPr>
    </w:p>
    <w:p w:rsidR="00226A0D" w:rsidRDefault="00226A0D" w:rsidP="00FB36A7">
      <w:pPr>
        <w:rPr>
          <w:rFonts w:ascii="Times New Roman" w:hAnsi="Times New Roman" w:cs="Times New Roman"/>
          <w:b/>
          <w:sz w:val="24"/>
          <w:szCs w:val="24"/>
        </w:rPr>
      </w:pPr>
      <w:r w:rsidRPr="00226A0D">
        <w:rPr>
          <w:rFonts w:ascii="Times New Roman" w:hAnsi="Times New Roman" w:cs="Times New Roman"/>
          <w:b/>
          <w:sz w:val="24"/>
          <w:szCs w:val="24"/>
        </w:rPr>
        <w:t>2. Анализ прохождения трех прошлых отопительных периода</w:t>
      </w:r>
      <w:r>
        <w:rPr>
          <w:rFonts w:ascii="Times New Roman" w:hAnsi="Times New Roman" w:cs="Times New Roman"/>
          <w:b/>
          <w:sz w:val="24"/>
          <w:szCs w:val="24"/>
        </w:rPr>
        <w:t>.</w:t>
      </w:r>
    </w:p>
    <w:tbl>
      <w:tblPr>
        <w:tblStyle w:val="a5"/>
        <w:tblW w:w="0" w:type="auto"/>
        <w:tblInd w:w="-601" w:type="dxa"/>
        <w:tblLook w:val="04A0" w:firstRow="1" w:lastRow="0" w:firstColumn="1" w:lastColumn="0" w:noHBand="0" w:noVBand="1"/>
      </w:tblPr>
      <w:tblGrid>
        <w:gridCol w:w="702"/>
        <w:gridCol w:w="6769"/>
        <w:gridCol w:w="2475"/>
      </w:tblGrid>
      <w:tr w:rsidR="00226A0D" w:rsidTr="00BE0DA9">
        <w:tc>
          <w:tcPr>
            <w:tcW w:w="702" w:type="dxa"/>
          </w:tcPr>
          <w:p w:rsidR="00226A0D" w:rsidRPr="00226A0D" w:rsidRDefault="00226A0D" w:rsidP="00282AFC">
            <w:pPr>
              <w:jc w:val="both"/>
              <w:rPr>
                <w:rFonts w:ascii="Times New Roman" w:hAnsi="Times New Roman" w:cs="Times New Roman"/>
                <w:sz w:val="24"/>
                <w:szCs w:val="24"/>
              </w:rPr>
            </w:pPr>
            <w:r w:rsidRPr="00226A0D">
              <w:rPr>
                <w:rFonts w:ascii="Times New Roman" w:hAnsi="Times New Roman" w:cs="Times New Roman"/>
                <w:sz w:val="24"/>
                <w:szCs w:val="24"/>
              </w:rPr>
              <w:t>1</w:t>
            </w:r>
          </w:p>
        </w:tc>
        <w:tc>
          <w:tcPr>
            <w:tcW w:w="6769" w:type="dxa"/>
          </w:tcPr>
          <w:p w:rsidR="00226A0D" w:rsidRPr="00226A0D" w:rsidRDefault="00226A0D" w:rsidP="00282AFC">
            <w:pPr>
              <w:jc w:val="both"/>
              <w:rPr>
                <w:rFonts w:ascii="Times New Roman" w:hAnsi="Times New Roman" w:cs="Times New Roman"/>
                <w:sz w:val="24"/>
                <w:szCs w:val="24"/>
              </w:rPr>
            </w:pPr>
            <w:r w:rsidRPr="00226A0D">
              <w:rPr>
                <w:rFonts w:ascii="Times New Roman" w:hAnsi="Times New Roman" w:cs="Times New Roman"/>
                <w:sz w:val="24"/>
                <w:szCs w:val="24"/>
              </w:rPr>
              <w:t>Продолжительность отопительного периода</w:t>
            </w:r>
          </w:p>
        </w:tc>
        <w:tc>
          <w:tcPr>
            <w:tcW w:w="2475" w:type="dxa"/>
          </w:tcPr>
          <w:p w:rsidR="00226A0D" w:rsidRPr="00226A0D" w:rsidRDefault="00226A0D" w:rsidP="00282AFC">
            <w:pPr>
              <w:jc w:val="center"/>
              <w:rPr>
                <w:rFonts w:ascii="Times New Roman" w:hAnsi="Times New Roman" w:cs="Times New Roman"/>
                <w:sz w:val="24"/>
                <w:szCs w:val="24"/>
              </w:rPr>
            </w:pPr>
            <w:r w:rsidRPr="00226A0D">
              <w:rPr>
                <w:rFonts w:ascii="Times New Roman" w:hAnsi="Times New Roman" w:cs="Times New Roman"/>
                <w:sz w:val="24"/>
                <w:szCs w:val="24"/>
              </w:rPr>
              <w:t>дни</w:t>
            </w:r>
          </w:p>
        </w:tc>
      </w:tr>
      <w:tr w:rsidR="00226A0D" w:rsidTr="00BE0DA9">
        <w:tc>
          <w:tcPr>
            <w:tcW w:w="702" w:type="dxa"/>
          </w:tcPr>
          <w:p w:rsidR="00226A0D" w:rsidRPr="00226A0D" w:rsidRDefault="00226A0D" w:rsidP="00282AFC">
            <w:pPr>
              <w:jc w:val="both"/>
              <w:rPr>
                <w:rFonts w:ascii="Times New Roman" w:hAnsi="Times New Roman" w:cs="Times New Roman"/>
                <w:sz w:val="24"/>
                <w:szCs w:val="24"/>
              </w:rPr>
            </w:pPr>
          </w:p>
        </w:tc>
        <w:tc>
          <w:tcPr>
            <w:tcW w:w="6769" w:type="dxa"/>
          </w:tcPr>
          <w:p w:rsidR="00226A0D" w:rsidRPr="00226A0D" w:rsidRDefault="00226A0D" w:rsidP="00282AFC">
            <w:pPr>
              <w:rPr>
                <w:rFonts w:ascii="Times New Roman" w:hAnsi="Times New Roman" w:cs="Times New Roman"/>
                <w:sz w:val="24"/>
                <w:szCs w:val="24"/>
              </w:rPr>
            </w:pPr>
            <w:r w:rsidRPr="00226A0D">
              <w:rPr>
                <w:rFonts w:ascii="Times New Roman" w:hAnsi="Times New Roman" w:cs="Times New Roman"/>
                <w:sz w:val="24"/>
                <w:szCs w:val="24"/>
              </w:rPr>
              <w:t xml:space="preserve">2023-2024 </w:t>
            </w:r>
            <w:proofErr w:type="spellStart"/>
            <w:r w:rsidRPr="00226A0D">
              <w:rPr>
                <w:rFonts w:ascii="Times New Roman" w:hAnsi="Times New Roman" w:cs="Times New Roman"/>
                <w:sz w:val="24"/>
                <w:szCs w:val="24"/>
              </w:rPr>
              <w:t>г.г</w:t>
            </w:r>
            <w:proofErr w:type="spellEnd"/>
            <w:r w:rsidRPr="00226A0D">
              <w:rPr>
                <w:rFonts w:ascii="Times New Roman" w:hAnsi="Times New Roman" w:cs="Times New Roman"/>
                <w:sz w:val="24"/>
                <w:szCs w:val="24"/>
              </w:rPr>
              <w:t>.</w:t>
            </w:r>
          </w:p>
        </w:tc>
        <w:tc>
          <w:tcPr>
            <w:tcW w:w="2475" w:type="dxa"/>
          </w:tcPr>
          <w:p w:rsidR="00226A0D" w:rsidRPr="00086266" w:rsidRDefault="009C6EB8" w:rsidP="00FB36A7">
            <w:pPr>
              <w:rPr>
                <w:rFonts w:ascii="Times New Roman" w:hAnsi="Times New Roman" w:cs="Times New Roman"/>
                <w:sz w:val="24"/>
                <w:szCs w:val="24"/>
              </w:rPr>
            </w:pPr>
            <w:r>
              <w:rPr>
                <w:rFonts w:ascii="Times New Roman" w:hAnsi="Times New Roman" w:cs="Times New Roman"/>
                <w:sz w:val="24"/>
                <w:szCs w:val="24"/>
              </w:rPr>
              <w:t>220</w:t>
            </w:r>
          </w:p>
        </w:tc>
      </w:tr>
      <w:tr w:rsidR="00226A0D" w:rsidTr="00BE0DA9">
        <w:tc>
          <w:tcPr>
            <w:tcW w:w="702" w:type="dxa"/>
          </w:tcPr>
          <w:p w:rsidR="00226A0D" w:rsidRPr="00226A0D" w:rsidRDefault="00226A0D" w:rsidP="00282AFC">
            <w:pPr>
              <w:jc w:val="both"/>
              <w:rPr>
                <w:rFonts w:ascii="Times New Roman" w:hAnsi="Times New Roman" w:cs="Times New Roman"/>
                <w:sz w:val="24"/>
                <w:szCs w:val="24"/>
              </w:rPr>
            </w:pPr>
          </w:p>
        </w:tc>
        <w:tc>
          <w:tcPr>
            <w:tcW w:w="6769" w:type="dxa"/>
          </w:tcPr>
          <w:p w:rsidR="00226A0D" w:rsidRPr="00226A0D" w:rsidRDefault="00226A0D" w:rsidP="00282AFC">
            <w:pPr>
              <w:jc w:val="both"/>
              <w:rPr>
                <w:rFonts w:ascii="Times New Roman" w:hAnsi="Times New Roman" w:cs="Times New Roman"/>
                <w:sz w:val="24"/>
                <w:szCs w:val="24"/>
              </w:rPr>
            </w:pPr>
            <w:r w:rsidRPr="00226A0D">
              <w:rPr>
                <w:rFonts w:ascii="Times New Roman" w:hAnsi="Times New Roman" w:cs="Times New Roman"/>
                <w:sz w:val="24"/>
                <w:szCs w:val="24"/>
              </w:rPr>
              <w:t xml:space="preserve">2024-2025 </w:t>
            </w:r>
            <w:proofErr w:type="spellStart"/>
            <w:r w:rsidRPr="00226A0D">
              <w:rPr>
                <w:rFonts w:ascii="Times New Roman" w:hAnsi="Times New Roman" w:cs="Times New Roman"/>
                <w:sz w:val="24"/>
                <w:szCs w:val="24"/>
              </w:rPr>
              <w:t>г.г</w:t>
            </w:r>
            <w:proofErr w:type="spellEnd"/>
            <w:r w:rsidRPr="00226A0D">
              <w:rPr>
                <w:rFonts w:ascii="Times New Roman" w:hAnsi="Times New Roman" w:cs="Times New Roman"/>
                <w:sz w:val="24"/>
                <w:szCs w:val="24"/>
              </w:rPr>
              <w:t>.</w:t>
            </w:r>
          </w:p>
        </w:tc>
        <w:tc>
          <w:tcPr>
            <w:tcW w:w="2475" w:type="dxa"/>
          </w:tcPr>
          <w:p w:rsidR="00226A0D" w:rsidRPr="00086266" w:rsidRDefault="00BE0DA9" w:rsidP="00282AFC">
            <w:pPr>
              <w:jc w:val="both"/>
              <w:rPr>
                <w:rFonts w:ascii="Times New Roman" w:hAnsi="Times New Roman" w:cs="Times New Roman"/>
                <w:sz w:val="24"/>
                <w:szCs w:val="24"/>
              </w:rPr>
            </w:pPr>
            <w:r>
              <w:rPr>
                <w:rFonts w:ascii="Times New Roman" w:hAnsi="Times New Roman" w:cs="Times New Roman"/>
                <w:sz w:val="24"/>
                <w:szCs w:val="24"/>
              </w:rPr>
              <w:t>212</w:t>
            </w:r>
          </w:p>
        </w:tc>
      </w:tr>
      <w:tr w:rsidR="009C6EB8" w:rsidTr="00BE0DA9">
        <w:tc>
          <w:tcPr>
            <w:tcW w:w="702" w:type="dxa"/>
          </w:tcPr>
          <w:p w:rsidR="009C6EB8" w:rsidRPr="00226A0D" w:rsidRDefault="009C6EB8" w:rsidP="00282AFC">
            <w:pPr>
              <w:jc w:val="both"/>
              <w:rPr>
                <w:rFonts w:ascii="Times New Roman" w:hAnsi="Times New Roman" w:cs="Times New Roman"/>
                <w:sz w:val="24"/>
                <w:szCs w:val="24"/>
              </w:rPr>
            </w:pPr>
          </w:p>
        </w:tc>
        <w:tc>
          <w:tcPr>
            <w:tcW w:w="6769" w:type="dxa"/>
          </w:tcPr>
          <w:p w:rsidR="009C6EB8" w:rsidRPr="00226A0D" w:rsidRDefault="009C6EB8" w:rsidP="00282AFC">
            <w:pPr>
              <w:jc w:val="both"/>
              <w:rPr>
                <w:rFonts w:ascii="Times New Roman" w:hAnsi="Times New Roman" w:cs="Times New Roman"/>
                <w:sz w:val="24"/>
                <w:szCs w:val="24"/>
              </w:rPr>
            </w:pPr>
            <w:r>
              <w:rPr>
                <w:rFonts w:ascii="Times New Roman" w:hAnsi="Times New Roman" w:cs="Times New Roman"/>
                <w:sz w:val="24"/>
                <w:szCs w:val="24"/>
              </w:rPr>
              <w:t>2025-2026</w:t>
            </w:r>
            <w:r w:rsidR="00287FF7">
              <w:rPr>
                <w:rFonts w:ascii="Times New Roman" w:hAnsi="Times New Roman" w:cs="Times New Roman"/>
                <w:sz w:val="24"/>
                <w:szCs w:val="24"/>
              </w:rPr>
              <w:t xml:space="preserve"> г. г.</w:t>
            </w:r>
          </w:p>
        </w:tc>
        <w:tc>
          <w:tcPr>
            <w:tcW w:w="2475" w:type="dxa"/>
          </w:tcPr>
          <w:p w:rsidR="009C6EB8" w:rsidRPr="00086266" w:rsidRDefault="00BE0DA9" w:rsidP="00282AFC">
            <w:pPr>
              <w:jc w:val="both"/>
              <w:rPr>
                <w:rFonts w:ascii="Times New Roman" w:hAnsi="Times New Roman" w:cs="Times New Roman"/>
                <w:sz w:val="24"/>
                <w:szCs w:val="24"/>
              </w:rPr>
            </w:pPr>
            <w:r>
              <w:rPr>
                <w:rFonts w:ascii="Times New Roman" w:hAnsi="Times New Roman" w:cs="Times New Roman"/>
                <w:sz w:val="24"/>
                <w:szCs w:val="24"/>
              </w:rPr>
              <w:t>212</w:t>
            </w:r>
          </w:p>
        </w:tc>
      </w:tr>
      <w:tr w:rsidR="00226A0D" w:rsidTr="00BE0DA9">
        <w:tc>
          <w:tcPr>
            <w:tcW w:w="702" w:type="dxa"/>
          </w:tcPr>
          <w:p w:rsidR="00226A0D" w:rsidRPr="00226A0D" w:rsidRDefault="00226A0D" w:rsidP="00282AFC">
            <w:pPr>
              <w:jc w:val="both"/>
              <w:rPr>
                <w:rFonts w:ascii="Times New Roman" w:hAnsi="Times New Roman" w:cs="Times New Roman"/>
                <w:sz w:val="24"/>
                <w:szCs w:val="24"/>
              </w:rPr>
            </w:pPr>
            <w:r w:rsidRPr="00226A0D">
              <w:rPr>
                <w:rFonts w:ascii="Times New Roman" w:hAnsi="Times New Roman" w:cs="Times New Roman"/>
                <w:sz w:val="24"/>
                <w:szCs w:val="24"/>
              </w:rPr>
              <w:t>2</w:t>
            </w:r>
          </w:p>
        </w:tc>
        <w:tc>
          <w:tcPr>
            <w:tcW w:w="6769" w:type="dxa"/>
          </w:tcPr>
          <w:p w:rsidR="00226A0D" w:rsidRPr="00226A0D" w:rsidRDefault="00226A0D" w:rsidP="00282AFC">
            <w:pPr>
              <w:jc w:val="both"/>
              <w:rPr>
                <w:rFonts w:ascii="Times New Roman" w:hAnsi="Times New Roman" w:cs="Times New Roman"/>
                <w:sz w:val="24"/>
                <w:szCs w:val="24"/>
              </w:rPr>
            </w:pPr>
            <w:r w:rsidRPr="00226A0D">
              <w:rPr>
                <w:rFonts w:ascii="Times New Roman" w:hAnsi="Times New Roman" w:cs="Times New Roman"/>
                <w:sz w:val="24"/>
                <w:szCs w:val="24"/>
              </w:rPr>
              <w:t>Средняя температура наружного воздуха отопительного периода</w:t>
            </w:r>
          </w:p>
        </w:tc>
        <w:tc>
          <w:tcPr>
            <w:tcW w:w="2475" w:type="dxa"/>
          </w:tcPr>
          <w:p w:rsidR="00226A0D" w:rsidRPr="00226A0D" w:rsidRDefault="00226A0D" w:rsidP="00282AFC">
            <w:pPr>
              <w:jc w:val="center"/>
              <w:rPr>
                <w:rFonts w:ascii="Times New Roman" w:hAnsi="Times New Roman" w:cs="Times New Roman"/>
                <w:sz w:val="24"/>
                <w:szCs w:val="24"/>
              </w:rPr>
            </w:pPr>
            <w:r w:rsidRPr="00226A0D">
              <w:rPr>
                <w:rFonts w:ascii="Times New Roman" w:hAnsi="Times New Roman" w:cs="Times New Roman"/>
                <w:sz w:val="24"/>
                <w:szCs w:val="24"/>
              </w:rPr>
              <w:t>℃</w:t>
            </w:r>
          </w:p>
        </w:tc>
      </w:tr>
      <w:tr w:rsidR="00226A0D" w:rsidTr="00BE0DA9">
        <w:tc>
          <w:tcPr>
            <w:tcW w:w="702" w:type="dxa"/>
          </w:tcPr>
          <w:p w:rsidR="00226A0D" w:rsidRPr="00226A0D" w:rsidRDefault="00226A0D" w:rsidP="00282AFC">
            <w:pPr>
              <w:jc w:val="both"/>
              <w:rPr>
                <w:rFonts w:ascii="Times New Roman" w:hAnsi="Times New Roman" w:cs="Times New Roman"/>
                <w:sz w:val="24"/>
                <w:szCs w:val="24"/>
              </w:rPr>
            </w:pPr>
          </w:p>
        </w:tc>
        <w:tc>
          <w:tcPr>
            <w:tcW w:w="6769" w:type="dxa"/>
          </w:tcPr>
          <w:p w:rsidR="00226A0D" w:rsidRPr="00226A0D" w:rsidRDefault="00226A0D" w:rsidP="00282AFC">
            <w:pPr>
              <w:rPr>
                <w:rFonts w:ascii="Times New Roman" w:hAnsi="Times New Roman" w:cs="Times New Roman"/>
                <w:sz w:val="24"/>
                <w:szCs w:val="24"/>
              </w:rPr>
            </w:pPr>
            <w:r w:rsidRPr="00226A0D">
              <w:rPr>
                <w:rFonts w:ascii="Times New Roman" w:hAnsi="Times New Roman" w:cs="Times New Roman"/>
                <w:sz w:val="24"/>
                <w:szCs w:val="24"/>
              </w:rPr>
              <w:t xml:space="preserve">2023-2024 </w:t>
            </w:r>
            <w:proofErr w:type="spellStart"/>
            <w:r w:rsidRPr="00226A0D">
              <w:rPr>
                <w:rFonts w:ascii="Times New Roman" w:hAnsi="Times New Roman" w:cs="Times New Roman"/>
                <w:sz w:val="24"/>
                <w:szCs w:val="24"/>
              </w:rPr>
              <w:t>г.г</w:t>
            </w:r>
            <w:proofErr w:type="spellEnd"/>
            <w:r w:rsidRPr="00226A0D">
              <w:rPr>
                <w:rFonts w:ascii="Times New Roman" w:hAnsi="Times New Roman" w:cs="Times New Roman"/>
                <w:sz w:val="24"/>
                <w:szCs w:val="24"/>
              </w:rPr>
              <w:t>.</w:t>
            </w:r>
          </w:p>
        </w:tc>
        <w:tc>
          <w:tcPr>
            <w:tcW w:w="2475" w:type="dxa"/>
          </w:tcPr>
          <w:p w:rsidR="00226A0D" w:rsidRPr="00B44CBD" w:rsidRDefault="00203E75" w:rsidP="00B44CBD">
            <w:pPr>
              <w:jc w:val="center"/>
              <w:rPr>
                <w:rFonts w:ascii="Times New Roman" w:hAnsi="Times New Roman" w:cs="Times New Roman"/>
                <w:sz w:val="24"/>
                <w:szCs w:val="24"/>
              </w:rPr>
            </w:pPr>
            <w:r>
              <w:rPr>
                <w:rFonts w:ascii="Times New Roman" w:hAnsi="Times New Roman" w:cs="Times New Roman"/>
                <w:sz w:val="24"/>
                <w:szCs w:val="24"/>
              </w:rPr>
              <w:t>-</w:t>
            </w:r>
            <w:r w:rsidR="00726D1F">
              <w:rPr>
                <w:rFonts w:ascii="Times New Roman" w:hAnsi="Times New Roman" w:cs="Times New Roman"/>
                <w:sz w:val="24"/>
                <w:szCs w:val="24"/>
              </w:rPr>
              <w:t>18,1</w:t>
            </w:r>
          </w:p>
        </w:tc>
      </w:tr>
      <w:tr w:rsidR="00226A0D" w:rsidTr="00BE0DA9">
        <w:tc>
          <w:tcPr>
            <w:tcW w:w="702" w:type="dxa"/>
          </w:tcPr>
          <w:p w:rsidR="00226A0D" w:rsidRPr="00226A0D" w:rsidRDefault="00226A0D" w:rsidP="00282AFC">
            <w:pPr>
              <w:jc w:val="both"/>
              <w:rPr>
                <w:rFonts w:ascii="Times New Roman" w:hAnsi="Times New Roman" w:cs="Times New Roman"/>
                <w:sz w:val="24"/>
                <w:szCs w:val="24"/>
              </w:rPr>
            </w:pPr>
          </w:p>
        </w:tc>
        <w:tc>
          <w:tcPr>
            <w:tcW w:w="6769" w:type="dxa"/>
          </w:tcPr>
          <w:p w:rsidR="00226A0D" w:rsidRPr="00226A0D" w:rsidRDefault="00226A0D" w:rsidP="00282AFC">
            <w:pPr>
              <w:jc w:val="both"/>
              <w:rPr>
                <w:rFonts w:ascii="Times New Roman" w:hAnsi="Times New Roman" w:cs="Times New Roman"/>
                <w:sz w:val="24"/>
                <w:szCs w:val="24"/>
              </w:rPr>
            </w:pPr>
            <w:r w:rsidRPr="00226A0D">
              <w:rPr>
                <w:rFonts w:ascii="Times New Roman" w:hAnsi="Times New Roman" w:cs="Times New Roman"/>
                <w:sz w:val="24"/>
                <w:szCs w:val="24"/>
              </w:rPr>
              <w:t xml:space="preserve">2024-2025 </w:t>
            </w:r>
            <w:proofErr w:type="spellStart"/>
            <w:r w:rsidRPr="00226A0D">
              <w:rPr>
                <w:rFonts w:ascii="Times New Roman" w:hAnsi="Times New Roman" w:cs="Times New Roman"/>
                <w:sz w:val="24"/>
                <w:szCs w:val="24"/>
              </w:rPr>
              <w:t>г.г</w:t>
            </w:r>
            <w:proofErr w:type="spellEnd"/>
            <w:r w:rsidRPr="00226A0D">
              <w:rPr>
                <w:rFonts w:ascii="Times New Roman" w:hAnsi="Times New Roman" w:cs="Times New Roman"/>
                <w:sz w:val="24"/>
                <w:szCs w:val="24"/>
              </w:rPr>
              <w:t>.</w:t>
            </w:r>
          </w:p>
        </w:tc>
        <w:tc>
          <w:tcPr>
            <w:tcW w:w="2475" w:type="dxa"/>
          </w:tcPr>
          <w:p w:rsidR="00226A0D" w:rsidRPr="00B44CBD" w:rsidRDefault="00203E75" w:rsidP="00B44CBD">
            <w:pPr>
              <w:jc w:val="center"/>
              <w:rPr>
                <w:rFonts w:ascii="Times New Roman" w:hAnsi="Times New Roman" w:cs="Times New Roman"/>
                <w:sz w:val="24"/>
                <w:szCs w:val="24"/>
              </w:rPr>
            </w:pPr>
            <w:r>
              <w:rPr>
                <w:rFonts w:ascii="Times New Roman" w:hAnsi="Times New Roman" w:cs="Times New Roman"/>
                <w:sz w:val="24"/>
                <w:szCs w:val="24"/>
              </w:rPr>
              <w:t>-</w:t>
            </w:r>
            <w:r w:rsidR="00726D1F">
              <w:rPr>
                <w:rFonts w:ascii="Times New Roman" w:hAnsi="Times New Roman" w:cs="Times New Roman"/>
                <w:sz w:val="24"/>
                <w:szCs w:val="24"/>
              </w:rPr>
              <w:t>12,0</w:t>
            </w:r>
          </w:p>
        </w:tc>
      </w:tr>
      <w:tr w:rsidR="00BE0DA9" w:rsidTr="00BE0DA9">
        <w:tc>
          <w:tcPr>
            <w:tcW w:w="702" w:type="dxa"/>
          </w:tcPr>
          <w:p w:rsidR="00BE0DA9" w:rsidRPr="00226A0D" w:rsidRDefault="00BE0DA9" w:rsidP="00282AFC">
            <w:pPr>
              <w:jc w:val="both"/>
              <w:rPr>
                <w:rFonts w:ascii="Times New Roman" w:hAnsi="Times New Roman" w:cs="Times New Roman"/>
                <w:sz w:val="24"/>
                <w:szCs w:val="24"/>
              </w:rPr>
            </w:pPr>
          </w:p>
        </w:tc>
        <w:tc>
          <w:tcPr>
            <w:tcW w:w="6769" w:type="dxa"/>
          </w:tcPr>
          <w:p w:rsidR="00BE0DA9" w:rsidRPr="00226A0D" w:rsidRDefault="00696205" w:rsidP="00282AFC">
            <w:pPr>
              <w:jc w:val="both"/>
              <w:rPr>
                <w:rFonts w:ascii="Times New Roman" w:hAnsi="Times New Roman" w:cs="Times New Roman"/>
                <w:sz w:val="24"/>
                <w:szCs w:val="24"/>
              </w:rPr>
            </w:pPr>
            <w:r>
              <w:rPr>
                <w:rFonts w:ascii="Times New Roman" w:hAnsi="Times New Roman" w:cs="Times New Roman"/>
                <w:sz w:val="24"/>
                <w:szCs w:val="24"/>
              </w:rPr>
              <w:t xml:space="preserve">2025-2026 </w:t>
            </w:r>
            <w:proofErr w:type="spellStart"/>
            <w:r>
              <w:rPr>
                <w:rFonts w:ascii="Times New Roman" w:hAnsi="Times New Roman" w:cs="Times New Roman"/>
                <w:sz w:val="24"/>
                <w:szCs w:val="24"/>
              </w:rPr>
              <w:t>г.г</w:t>
            </w:r>
            <w:proofErr w:type="spellEnd"/>
            <w:r>
              <w:rPr>
                <w:rFonts w:ascii="Times New Roman" w:hAnsi="Times New Roman" w:cs="Times New Roman"/>
                <w:sz w:val="24"/>
                <w:szCs w:val="24"/>
              </w:rPr>
              <w:t>.</w:t>
            </w:r>
          </w:p>
        </w:tc>
        <w:tc>
          <w:tcPr>
            <w:tcW w:w="2475" w:type="dxa"/>
          </w:tcPr>
          <w:p w:rsidR="00BE0DA9" w:rsidRPr="00B44CBD" w:rsidRDefault="00203E75" w:rsidP="00B44CBD">
            <w:pPr>
              <w:jc w:val="center"/>
              <w:rPr>
                <w:rFonts w:ascii="Times New Roman" w:hAnsi="Times New Roman" w:cs="Times New Roman"/>
                <w:sz w:val="24"/>
                <w:szCs w:val="24"/>
              </w:rPr>
            </w:pPr>
            <w:r>
              <w:rPr>
                <w:rFonts w:ascii="Times New Roman" w:hAnsi="Times New Roman" w:cs="Times New Roman"/>
                <w:sz w:val="24"/>
                <w:szCs w:val="24"/>
              </w:rPr>
              <w:t>-</w:t>
            </w:r>
            <w:r w:rsidR="00726D1F">
              <w:rPr>
                <w:rFonts w:ascii="Times New Roman" w:hAnsi="Times New Roman" w:cs="Times New Roman"/>
                <w:sz w:val="24"/>
                <w:szCs w:val="24"/>
              </w:rPr>
              <w:t>15,7</w:t>
            </w:r>
          </w:p>
        </w:tc>
      </w:tr>
      <w:tr w:rsidR="00226A0D" w:rsidTr="00BE0DA9">
        <w:tc>
          <w:tcPr>
            <w:tcW w:w="702" w:type="dxa"/>
          </w:tcPr>
          <w:p w:rsidR="00226A0D" w:rsidRPr="00226A0D" w:rsidRDefault="00226A0D" w:rsidP="00282AFC">
            <w:pPr>
              <w:jc w:val="both"/>
              <w:rPr>
                <w:rFonts w:ascii="Times New Roman" w:hAnsi="Times New Roman" w:cs="Times New Roman"/>
                <w:sz w:val="24"/>
                <w:szCs w:val="24"/>
              </w:rPr>
            </w:pPr>
            <w:r w:rsidRPr="00226A0D">
              <w:rPr>
                <w:rFonts w:ascii="Times New Roman" w:hAnsi="Times New Roman" w:cs="Times New Roman"/>
                <w:sz w:val="24"/>
                <w:szCs w:val="24"/>
              </w:rPr>
              <w:t>3</w:t>
            </w:r>
          </w:p>
        </w:tc>
        <w:tc>
          <w:tcPr>
            <w:tcW w:w="6769" w:type="dxa"/>
          </w:tcPr>
          <w:p w:rsidR="00226A0D" w:rsidRPr="00226A0D" w:rsidRDefault="00226A0D" w:rsidP="00282AFC">
            <w:pPr>
              <w:jc w:val="both"/>
              <w:rPr>
                <w:rFonts w:ascii="Times New Roman" w:hAnsi="Times New Roman" w:cs="Times New Roman"/>
                <w:sz w:val="24"/>
                <w:szCs w:val="24"/>
              </w:rPr>
            </w:pPr>
            <w:r w:rsidRPr="00226A0D">
              <w:rPr>
                <w:rFonts w:ascii="Times New Roman" w:hAnsi="Times New Roman" w:cs="Times New Roman"/>
                <w:sz w:val="24"/>
                <w:szCs w:val="24"/>
              </w:rPr>
              <w:t>Объем потребленной тепловой энергии в отопительный период (при наличии прибора учета)</w:t>
            </w:r>
          </w:p>
        </w:tc>
        <w:tc>
          <w:tcPr>
            <w:tcW w:w="2475" w:type="dxa"/>
          </w:tcPr>
          <w:p w:rsidR="00226A0D" w:rsidRPr="00226A0D" w:rsidRDefault="00226A0D" w:rsidP="00282AFC">
            <w:pPr>
              <w:jc w:val="center"/>
              <w:rPr>
                <w:rFonts w:ascii="Times New Roman" w:hAnsi="Times New Roman" w:cs="Times New Roman"/>
                <w:sz w:val="24"/>
                <w:szCs w:val="24"/>
              </w:rPr>
            </w:pPr>
            <w:proofErr w:type="spellStart"/>
            <w:r w:rsidRPr="00226A0D">
              <w:rPr>
                <w:rFonts w:ascii="Times New Roman" w:hAnsi="Times New Roman" w:cs="Times New Roman"/>
                <w:sz w:val="24"/>
                <w:szCs w:val="24"/>
              </w:rPr>
              <w:t>Гккал</w:t>
            </w:r>
            <w:proofErr w:type="spellEnd"/>
          </w:p>
        </w:tc>
      </w:tr>
      <w:tr w:rsidR="00226A0D" w:rsidTr="00BE0DA9">
        <w:tc>
          <w:tcPr>
            <w:tcW w:w="702" w:type="dxa"/>
          </w:tcPr>
          <w:p w:rsidR="00226A0D" w:rsidRPr="00226A0D" w:rsidRDefault="00226A0D" w:rsidP="00282AFC">
            <w:pPr>
              <w:jc w:val="both"/>
              <w:rPr>
                <w:rFonts w:ascii="Times New Roman" w:hAnsi="Times New Roman" w:cs="Times New Roman"/>
                <w:sz w:val="24"/>
                <w:szCs w:val="24"/>
              </w:rPr>
            </w:pPr>
          </w:p>
        </w:tc>
        <w:tc>
          <w:tcPr>
            <w:tcW w:w="6769" w:type="dxa"/>
          </w:tcPr>
          <w:p w:rsidR="00226A0D" w:rsidRPr="00226A0D" w:rsidRDefault="00226A0D" w:rsidP="00282AFC">
            <w:pPr>
              <w:rPr>
                <w:rFonts w:ascii="Times New Roman" w:hAnsi="Times New Roman" w:cs="Times New Roman"/>
                <w:sz w:val="24"/>
                <w:szCs w:val="24"/>
              </w:rPr>
            </w:pPr>
            <w:r w:rsidRPr="00226A0D">
              <w:rPr>
                <w:rFonts w:ascii="Times New Roman" w:hAnsi="Times New Roman" w:cs="Times New Roman"/>
                <w:sz w:val="24"/>
                <w:szCs w:val="24"/>
              </w:rPr>
              <w:t xml:space="preserve">2023-2024 </w:t>
            </w:r>
            <w:proofErr w:type="spellStart"/>
            <w:r w:rsidRPr="00226A0D">
              <w:rPr>
                <w:rFonts w:ascii="Times New Roman" w:hAnsi="Times New Roman" w:cs="Times New Roman"/>
                <w:sz w:val="24"/>
                <w:szCs w:val="24"/>
              </w:rPr>
              <w:t>г.г</w:t>
            </w:r>
            <w:proofErr w:type="spellEnd"/>
            <w:r w:rsidRPr="00226A0D">
              <w:rPr>
                <w:rFonts w:ascii="Times New Roman" w:hAnsi="Times New Roman" w:cs="Times New Roman"/>
                <w:sz w:val="24"/>
                <w:szCs w:val="24"/>
              </w:rPr>
              <w:t>.</w:t>
            </w:r>
          </w:p>
        </w:tc>
        <w:tc>
          <w:tcPr>
            <w:tcW w:w="2475" w:type="dxa"/>
          </w:tcPr>
          <w:p w:rsidR="00226A0D" w:rsidRPr="00B44CBD" w:rsidRDefault="005052BD" w:rsidP="00B44CBD">
            <w:pPr>
              <w:jc w:val="center"/>
              <w:rPr>
                <w:rFonts w:ascii="Times New Roman" w:hAnsi="Times New Roman" w:cs="Times New Roman"/>
                <w:sz w:val="24"/>
                <w:szCs w:val="24"/>
                <w:lang w:val="en-US"/>
              </w:rPr>
            </w:pPr>
            <w:r w:rsidRPr="00B44CBD">
              <w:rPr>
                <w:rFonts w:ascii="Times New Roman" w:hAnsi="Times New Roman" w:cs="Times New Roman"/>
                <w:sz w:val="24"/>
                <w:szCs w:val="24"/>
                <w:lang w:val="en-US"/>
              </w:rPr>
              <w:t>113.1</w:t>
            </w:r>
          </w:p>
        </w:tc>
      </w:tr>
      <w:tr w:rsidR="00226A0D" w:rsidTr="00BE0DA9">
        <w:tc>
          <w:tcPr>
            <w:tcW w:w="702" w:type="dxa"/>
          </w:tcPr>
          <w:p w:rsidR="00226A0D" w:rsidRPr="00226A0D" w:rsidRDefault="00226A0D" w:rsidP="00282AFC">
            <w:pPr>
              <w:jc w:val="both"/>
              <w:rPr>
                <w:rFonts w:ascii="Times New Roman" w:hAnsi="Times New Roman" w:cs="Times New Roman"/>
                <w:sz w:val="24"/>
                <w:szCs w:val="24"/>
              </w:rPr>
            </w:pPr>
          </w:p>
        </w:tc>
        <w:tc>
          <w:tcPr>
            <w:tcW w:w="6769" w:type="dxa"/>
          </w:tcPr>
          <w:p w:rsidR="00226A0D" w:rsidRPr="00226A0D" w:rsidRDefault="00226A0D" w:rsidP="00282AFC">
            <w:pPr>
              <w:jc w:val="both"/>
              <w:rPr>
                <w:rFonts w:ascii="Times New Roman" w:hAnsi="Times New Roman" w:cs="Times New Roman"/>
                <w:sz w:val="24"/>
                <w:szCs w:val="24"/>
              </w:rPr>
            </w:pPr>
            <w:r w:rsidRPr="00226A0D">
              <w:rPr>
                <w:rFonts w:ascii="Times New Roman" w:hAnsi="Times New Roman" w:cs="Times New Roman"/>
                <w:sz w:val="24"/>
                <w:szCs w:val="24"/>
              </w:rPr>
              <w:t xml:space="preserve">2024-2025 </w:t>
            </w:r>
            <w:proofErr w:type="spellStart"/>
            <w:r w:rsidRPr="00226A0D">
              <w:rPr>
                <w:rFonts w:ascii="Times New Roman" w:hAnsi="Times New Roman" w:cs="Times New Roman"/>
                <w:sz w:val="24"/>
                <w:szCs w:val="24"/>
              </w:rPr>
              <w:t>г.г</w:t>
            </w:r>
            <w:proofErr w:type="spellEnd"/>
            <w:r w:rsidRPr="00226A0D">
              <w:rPr>
                <w:rFonts w:ascii="Times New Roman" w:hAnsi="Times New Roman" w:cs="Times New Roman"/>
                <w:sz w:val="24"/>
                <w:szCs w:val="24"/>
              </w:rPr>
              <w:t>.</w:t>
            </w:r>
          </w:p>
        </w:tc>
        <w:tc>
          <w:tcPr>
            <w:tcW w:w="2475" w:type="dxa"/>
          </w:tcPr>
          <w:p w:rsidR="00226A0D" w:rsidRPr="00166124" w:rsidRDefault="005052BD" w:rsidP="00B44CBD">
            <w:pPr>
              <w:jc w:val="center"/>
              <w:rPr>
                <w:rFonts w:ascii="Times New Roman" w:hAnsi="Times New Roman" w:cs="Times New Roman"/>
                <w:sz w:val="24"/>
                <w:szCs w:val="24"/>
              </w:rPr>
            </w:pPr>
            <w:r w:rsidRPr="00B44CBD">
              <w:rPr>
                <w:rFonts w:ascii="Times New Roman" w:hAnsi="Times New Roman" w:cs="Times New Roman"/>
                <w:sz w:val="24"/>
                <w:szCs w:val="24"/>
                <w:lang w:val="en-US"/>
              </w:rPr>
              <w:t>1</w:t>
            </w:r>
            <w:r w:rsidR="00166124">
              <w:rPr>
                <w:rFonts w:ascii="Times New Roman" w:hAnsi="Times New Roman" w:cs="Times New Roman"/>
                <w:sz w:val="24"/>
                <w:szCs w:val="24"/>
              </w:rPr>
              <w:t>87,8</w:t>
            </w:r>
          </w:p>
        </w:tc>
      </w:tr>
      <w:tr w:rsidR="00696205" w:rsidTr="00BE0DA9">
        <w:tc>
          <w:tcPr>
            <w:tcW w:w="702" w:type="dxa"/>
          </w:tcPr>
          <w:p w:rsidR="00696205" w:rsidRPr="00226A0D" w:rsidRDefault="00B0325B" w:rsidP="00282AFC">
            <w:pPr>
              <w:jc w:val="both"/>
              <w:rPr>
                <w:rFonts w:ascii="Times New Roman" w:hAnsi="Times New Roman" w:cs="Times New Roman"/>
                <w:sz w:val="24"/>
                <w:szCs w:val="24"/>
              </w:rPr>
            </w:pPr>
            <w:r>
              <w:rPr>
                <w:rFonts w:ascii="Times New Roman" w:hAnsi="Times New Roman" w:cs="Times New Roman"/>
                <w:sz w:val="24"/>
                <w:szCs w:val="24"/>
              </w:rPr>
              <w:t xml:space="preserve"> </w:t>
            </w:r>
            <w:r w:rsidR="00032DEF">
              <w:rPr>
                <w:rFonts w:ascii="Times New Roman" w:hAnsi="Times New Roman" w:cs="Times New Roman"/>
                <w:sz w:val="24"/>
                <w:szCs w:val="24"/>
              </w:rPr>
              <w:t xml:space="preserve"> </w:t>
            </w:r>
          </w:p>
        </w:tc>
        <w:tc>
          <w:tcPr>
            <w:tcW w:w="6769" w:type="dxa"/>
          </w:tcPr>
          <w:p w:rsidR="00696205" w:rsidRPr="00226A0D" w:rsidRDefault="00696205" w:rsidP="00282AFC">
            <w:pPr>
              <w:jc w:val="both"/>
              <w:rPr>
                <w:rFonts w:ascii="Times New Roman" w:hAnsi="Times New Roman" w:cs="Times New Roman"/>
                <w:sz w:val="24"/>
                <w:szCs w:val="24"/>
              </w:rPr>
            </w:pPr>
            <w:r>
              <w:rPr>
                <w:rFonts w:ascii="Times New Roman" w:hAnsi="Times New Roman" w:cs="Times New Roman"/>
                <w:sz w:val="24"/>
                <w:szCs w:val="24"/>
              </w:rPr>
              <w:t xml:space="preserve">2025-2026 </w:t>
            </w:r>
            <w:proofErr w:type="spellStart"/>
            <w:r>
              <w:rPr>
                <w:rFonts w:ascii="Times New Roman" w:hAnsi="Times New Roman" w:cs="Times New Roman"/>
                <w:sz w:val="24"/>
                <w:szCs w:val="24"/>
              </w:rPr>
              <w:t>г.г</w:t>
            </w:r>
            <w:proofErr w:type="spellEnd"/>
            <w:r>
              <w:rPr>
                <w:rFonts w:ascii="Times New Roman" w:hAnsi="Times New Roman" w:cs="Times New Roman"/>
                <w:sz w:val="24"/>
                <w:szCs w:val="24"/>
              </w:rPr>
              <w:t xml:space="preserve">. </w:t>
            </w:r>
          </w:p>
        </w:tc>
        <w:tc>
          <w:tcPr>
            <w:tcW w:w="2475" w:type="dxa"/>
          </w:tcPr>
          <w:p w:rsidR="00696205" w:rsidRPr="00166124" w:rsidRDefault="00166124" w:rsidP="00B44CBD">
            <w:pPr>
              <w:jc w:val="center"/>
              <w:rPr>
                <w:rFonts w:ascii="Times New Roman" w:hAnsi="Times New Roman" w:cs="Times New Roman"/>
                <w:sz w:val="24"/>
                <w:szCs w:val="24"/>
              </w:rPr>
            </w:pPr>
            <w:r>
              <w:rPr>
                <w:rFonts w:ascii="Times New Roman" w:hAnsi="Times New Roman" w:cs="Times New Roman"/>
                <w:sz w:val="24"/>
                <w:szCs w:val="24"/>
              </w:rPr>
              <w:t>243,4</w:t>
            </w:r>
          </w:p>
        </w:tc>
      </w:tr>
      <w:tr w:rsidR="00226A0D" w:rsidTr="00BE0DA9">
        <w:tc>
          <w:tcPr>
            <w:tcW w:w="702" w:type="dxa"/>
          </w:tcPr>
          <w:p w:rsidR="00226A0D" w:rsidRPr="00226A0D" w:rsidRDefault="00226A0D" w:rsidP="00282AFC">
            <w:pPr>
              <w:jc w:val="both"/>
              <w:rPr>
                <w:rFonts w:ascii="Times New Roman" w:hAnsi="Times New Roman" w:cs="Times New Roman"/>
                <w:sz w:val="24"/>
                <w:szCs w:val="24"/>
              </w:rPr>
            </w:pPr>
            <w:r>
              <w:rPr>
                <w:rFonts w:ascii="Times New Roman" w:hAnsi="Times New Roman" w:cs="Times New Roman"/>
                <w:sz w:val="24"/>
                <w:szCs w:val="24"/>
              </w:rPr>
              <w:t>4</w:t>
            </w:r>
          </w:p>
        </w:tc>
        <w:tc>
          <w:tcPr>
            <w:tcW w:w="6769" w:type="dxa"/>
          </w:tcPr>
          <w:p w:rsidR="00226A0D" w:rsidRPr="00226A0D" w:rsidRDefault="00226A0D" w:rsidP="00282AFC">
            <w:pPr>
              <w:jc w:val="both"/>
              <w:rPr>
                <w:rFonts w:ascii="Times New Roman" w:hAnsi="Times New Roman" w:cs="Times New Roman"/>
                <w:sz w:val="24"/>
                <w:szCs w:val="24"/>
              </w:rPr>
            </w:pPr>
            <w:r>
              <w:rPr>
                <w:rFonts w:ascii="Times New Roman" w:hAnsi="Times New Roman" w:cs="Times New Roman"/>
                <w:sz w:val="24"/>
                <w:szCs w:val="24"/>
              </w:rPr>
              <w:t>Случаи размораживания внутренней системы отопления</w:t>
            </w:r>
          </w:p>
        </w:tc>
        <w:tc>
          <w:tcPr>
            <w:tcW w:w="2475" w:type="dxa"/>
          </w:tcPr>
          <w:p w:rsidR="00226A0D" w:rsidRPr="00226A0D" w:rsidRDefault="008A2918" w:rsidP="00226A0D">
            <w:pPr>
              <w:jc w:val="center"/>
              <w:rPr>
                <w:rFonts w:ascii="Times New Roman" w:hAnsi="Times New Roman" w:cs="Times New Roman"/>
                <w:sz w:val="24"/>
                <w:szCs w:val="24"/>
              </w:rPr>
            </w:pPr>
            <w:r>
              <w:rPr>
                <w:rFonts w:ascii="Times New Roman" w:hAnsi="Times New Roman" w:cs="Times New Roman"/>
                <w:sz w:val="24"/>
                <w:szCs w:val="24"/>
              </w:rPr>
              <w:t>к</w:t>
            </w:r>
            <w:r w:rsidR="00226A0D">
              <w:rPr>
                <w:rFonts w:ascii="Times New Roman" w:hAnsi="Times New Roman" w:cs="Times New Roman"/>
                <w:sz w:val="24"/>
                <w:szCs w:val="24"/>
              </w:rPr>
              <w:t>ол-во</w:t>
            </w:r>
          </w:p>
        </w:tc>
      </w:tr>
      <w:tr w:rsidR="00226A0D" w:rsidTr="00BE0DA9">
        <w:tc>
          <w:tcPr>
            <w:tcW w:w="702" w:type="dxa"/>
          </w:tcPr>
          <w:p w:rsidR="00226A0D" w:rsidRDefault="00226A0D" w:rsidP="00FB36A7">
            <w:pPr>
              <w:rPr>
                <w:rFonts w:ascii="Times New Roman" w:hAnsi="Times New Roman" w:cs="Times New Roman"/>
                <w:b/>
                <w:sz w:val="24"/>
                <w:szCs w:val="24"/>
              </w:rPr>
            </w:pPr>
          </w:p>
        </w:tc>
        <w:tc>
          <w:tcPr>
            <w:tcW w:w="6769" w:type="dxa"/>
          </w:tcPr>
          <w:p w:rsidR="00226A0D" w:rsidRPr="00226A0D" w:rsidRDefault="00226A0D" w:rsidP="00282AFC">
            <w:pPr>
              <w:rPr>
                <w:rFonts w:ascii="Times New Roman" w:hAnsi="Times New Roman" w:cs="Times New Roman"/>
                <w:sz w:val="24"/>
                <w:szCs w:val="24"/>
              </w:rPr>
            </w:pPr>
            <w:r w:rsidRPr="00226A0D">
              <w:rPr>
                <w:rFonts w:ascii="Times New Roman" w:hAnsi="Times New Roman" w:cs="Times New Roman"/>
                <w:sz w:val="24"/>
                <w:szCs w:val="24"/>
              </w:rPr>
              <w:t xml:space="preserve">2023-2024 </w:t>
            </w:r>
            <w:proofErr w:type="spellStart"/>
            <w:r w:rsidRPr="00226A0D">
              <w:rPr>
                <w:rFonts w:ascii="Times New Roman" w:hAnsi="Times New Roman" w:cs="Times New Roman"/>
                <w:sz w:val="24"/>
                <w:szCs w:val="24"/>
              </w:rPr>
              <w:t>г.г</w:t>
            </w:r>
            <w:proofErr w:type="spellEnd"/>
            <w:r w:rsidRPr="00226A0D">
              <w:rPr>
                <w:rFonts w:ascii="Times New Roman" w:hAnsi="Times New Roman" w:cs="Times New Roman"/>
                <w:sz w:val="24"/>
                <w:szCs w:val="24"/>
              </w:rPr>
              <w:t>.</w:t>
            </w:r>
          </w:p>
        </w:tc>
        <w:tc>
          <w:tcPr>
            <w:tcW w:w="2475" w:type="dxa"/>
          </w:tcPr>
          <w:p w:rsidR="00226A0D" w:rsidRDefault="00B44CBD" w:rsidP="00FB36A7">
            <w:pPr>
              <w:rPr>
                <w:rFonts w:ascii="Times New Roman" w:hAnsi="Times New Roman" w:cs="Times New Roman"/>
                <w:b/>
                <w:sz w:val="24"/>
                <w:szCs w:val="24"/>
              </w:rPr>
            </w:pPr>
            <w:r>
              <w:rPr>
                <w:rFonts w:ascii="Times New Roman" w:hAnsi="Times New Roman" w:cs="Times New Roman"/>
                <w:sz w:val="24"/>
                <w:szCs w:val="24"/>
              </w:rPr>
              <w:t>отсутствует</w:t>
            </w:r>
          </w:p>
        </w:tc>
      </w:tr>
      <w:tr w:rsidR="00226A0D" w:rsidTr="00BE0DA9">
        <w:tc>
          <w:tcPr>
            <w:tcW w:w="702" w:type="dxa"/>
          </w:tcPr>
          <w:p w:rsidR="00226A0D" w:rsidRDefault="00226A0D" w:rsidP="00FB36A7">
            <w:pPr>
              <w:rPr>
                <w:rFonts w:ascii="Times New Roman" w:hAnsi="Times New Roman" w:cs="Times New Roman"/>
                <w:b/>
                <w:sz w:val="24"/>
                <w:szCs w:val="24"/>
              </w:rPr>
            </w:pPr>
          </w:p>
        </w:tc>
        <w:tc>
          <w:tcPr>
            <w:tcW w:w="6769" w:type="dxa"/>
          </w:tcPr>
          <w:p w:rsidR="00226A0D" w:rsidRPr="00226A0D" w:rsidRDefault="00226A0D" w:rsidP="00282AFC">
            <w:pPr>
              <w:jc w:val="both"/>
              <w:rPr>
                <w:rFonts w:ascii="Times New Roman" w:hAnsi="Times New Roman" w:cs="Times New Roman"/>
                <w:sz w:val="24"/>
                <w:szCs w:val="24"/>
              </w:rPr>
            </w:pPr>
            <w:r w:rsidRPr="00226A0D">
              <w:rPr>
                <w:rFonts w:ascii="Times New Roman" w:hAnsi="Times New Roman" w:cs="Times New Roman"/>
                <w:sz w:val="24"/>
                <w:szCs w:val="24"/>
              </w:rPr>
              <w:t xml:space="preserve">2024-2025 </w:t>
            </w:r>
            <w:proofErr w:type="spellStart"/>
            <w:r w:rsidRPr="00226A0D">
              <w:rPr>
                <w:rFonts w:ascii="Times New Roman" w:hAnsi="Times New Roman" w:cs="Times New Roman"/>
                <w:sz w:val="24"/>
                <w:szCs w:val="24"/>
              </w:rPr>
              <w:t>г.г</w:t>
            </w:r>
            <w:proofErr w:type="spellEnd"/>
            <w:r w:rsidRPr="00226A0D">
              <w:rPr>
                <w:rFonts w:ascii="Times New Roman" w:hAnsi="Times New Roman" w:cs="Times New Roman"/>
                <w:sz w:val="24"/>
                <w:szCs w:val="24"/>
              </w:rPr>
              <w:t>.</w:t>
            </w:r>
          </w:p>
        </w:tc>
        <w:tc>
          <w:tcPr>
            <w:tcW w:w="2475" w:type="dxa"/>
          </w:tcPr>
          <w:p w:rsidR="00226A0D" w:rsidRDefault="00B44CBD" w:rsidP="00FB36A7">
            <w:pPr>
              <w:rPr>
                <w:rFonts w:ascii="Times New Roman" w:hAnsi="Times New Roman" w:cs="Times New Roman"/>
                <w:b/>
                <w:sz w:val="24"/>
                <w:szCs w:val="24"/>
              </w:rPr>
            </w:pPr>
            <w:r>
              <w:rPr>
                <w:rFonts w:ascii="Times New Roman" w:hAnsi="Times New Roman" w:cs="Times New Roman"/>
                <w:sz w:val="24"/>
                <w:szCs w:val="24"/>
              </w:rPr>
              <w:t>отсутствует</w:t>
            </w:r>
          </w:p>
        </w:tc>
      </w:tr>
      <w:tr w:rsidR="00287FF7" w:rsidTr="00BE0DA9">
        <w:tc>
          <w:tcPr>
            <w:tcW w:w="702" w:type="dxa"/>
          </w:tcPr>
          <w:p w:rsidR="00287FF7" w:rsidRDefault="00287FF7" w:rsidP="00FB36A7">
            <w:pPr>
              <w:rPr>
                <w:rFonts w:ascii="Times New Roman" w:hAnsi="Times New Roman" w:cs="Times New Roman"/>
                <w:b/>
                <w:sz w:val="24"/>
                <w:szCs w:val="24"/>
              </w:rPr>
            </w:pPr>
          </w:p>
        </w:tc>
        <w:tc>
          <w:tcPr>
            <w:tcW w:w="6769" w:type="dxa"/>
          </w:tcPr>
          <w:p w:rsidR="00287FF7" w:rsidRPr="00226A0D" w:rsidRDefault="00287FF7" w:rsidP="00282AFC">
            <w:pPr>
              <w:jc w:val="both"/>
              <w:rPr>
                <w:rFonts w:ascii="Times New Roman" w:hAnsi="Times New Roman" w:cs="Times New Roman"/>
                <w:sz w:val="24"/>
                <w:szCs w:val="24"/>
              </w:rPr>
            </w:pPr>
            <w:r>
              <w:rPr>
                <w:rFonts w:ascii="Times New Roman" w:hAnsi="Times New Roman" w:cs="Times New Roman"/>
                <w:sz w:val="24"/>
                <w:szCs w:val="24"/>
              </w:rPr>
              <w:t xml:space="preserve">2025-2026 </w:t>
            </w:r>
            <w:proofErr w:type="spellStart"/>
            <w:r>
              <w:rPr>
                <w:rFonts w:ascii="Times New Roman" w:hAnsi="Times New Roman" w:cs="Times New Roman"/>
                <w:sz w:val="24"/>
                <w:szCs w:val="24"/>
              </w:rPr>
              <w:t>г.г</w:t>
            </w:r>
            <w:proofErr w:type="spellEnd"/>
            <w:r>
              <w:rPr>
                <w:rFonts w:ascii="Times New Roman" w:hAnsi="Times New Roman" w:cs="Times New Roman"/>
                <w:sz w:val="24"/>
                <w:szCs w:val="24"/>
              </w:rPr>
              <w:t>.</w:t>
            </w:r>
          </w:p>
        </w:tc>
        <w:tc>
          <w:tcPr>
            <w:tcW w:w="2475" w:type="dxa"/>
          </w:tcPr>
          <w:p w:rsidR="00287FF7" w:rsidRDefault="00287FF7" w:rsidP="00FB36A7">
            <w:pPr>
              <w:rPr>
                <w:rFonts w:ascii="Times New Roman" w:hAnsi="Times New Roman" w:cs="Times New Roman"/>
                <w:sz w:val="24"/>
                <w:szCs w:val="24"/>
              </w:rPr>
            </w:pPr>
            <w:r>
              <w:rPr>
                <w:rFonts w:ascii="Times New Roman" w:hAnsi="Times New Roman" w:cs="Times New Roman"/>
                <w:sz w:val="24"/>
                <w:szCs w:val="24"/>
              </w:rPr>
              <w:t>отсутствует</w:t>
            </w:r>
          </w:p>
        </w:tc>
      </w:tr>
      <w:tr w:rsidR="00226A0D" w:rsidTr="00BE0DA9">
        <w:tc>
          <w:tcPr>
            <w:tcW w:w="702" w:type="dxa"/>
          </w:tcPr>
          <w:p w:rsidR="00226A0D" w:rsidRPr="008A2918" w:rsidRDefault="00226A0D" w:rsidP="00FB36A7">
            <w:pPr>
              <w:rPr>
                <w:rFonts w:ascii="Times New Roman" w:hAnsi="Times New Roman" w:cs="Times New Roman"/>
                <w:sz w:val="24"/>
                <w:szCs w:val="24"/>
              </w:rPr>
            </w:pPr>
            <w:r w:rsidRPr="008A2918">
              <w:rPr>
                <w:rFonts w:ascii="Times New Roman" w:hAnsi="Times New Roman" w:cs="Times New Roman"/>
                <w:sz w:val="24"/>
                <w:szCs w:val="24"/>
              </w:rPr>
              <w:t>5</w:t>
            </w:r>
          </w:p>
        </w:tc>
        <w:tc>
          <w:tcPr>
            <w:tcW w:w="6769" w:type="dxa"/>
          </w:tcPr>
          <w:p w:rsidR="00226A0D" w:rsidRPr="008A2918" w:rsidRDefault="008A2918" w:rsidP="00FB36A7">
            <w:pPr>
              <w:rPr>
                <w:rFonts w:ascii="Times New Roman" w:hAnsi="Times New Roman" w:cs="Times New Roman"/>
                <w:sz w:val="24"/>
                <w:szCs w:val="24"/>
              </w:rPr>
            </w:pPr>
            <w:r w:rsidRPr="008A2918">
              <w:rPr>
                <w:rFonts w:ascii="Times New Roman" w:hAnsi="Times New Roman" w:cs="Times New Roman"/>
                <w:sz w:val="24"/>
                <w:szCs w:val="24"/>
              </w:rPr>
              <w:t>Случаи аварий/дефектов внутренней системы отопления</w:t>
            </w:r>
          </w:p>
        </w:tc>
        <w:tc>
          <w:tcPr>
            <w:tcW w:w="2475" w:type="dxa"/>
          </w:tcPr>
          <w:p w:rsidR="00226A0D" w:rsidRDefault="008A2918" w:rsidP="008A2918">
            <w:pPr>
              <w:jc w:val="center"/>
              <w:rPr>
                <w:rFonts w:ascii="Times New Roman" w:hAnsi="Times New Roman" w:cs="Times New Roman"/>
                <w:b/>
                <w:sz w:val="24"/>
                <w:szCs w:val="24"/>
              </w:rPr>
            </w:pPr>
            <w:r>
              <w:rPr>
                <w:rFonts w:ascii="Times New Roman" w:hAnsi="Times New Roman" w:cs="Times New Roman"/>
                <w:sz w:val="24"/>
                <w:szCs w:val="24"/>
              </w:rPr>
              <w:t>кол-во</w:t>
            </w:r>
          </w:p>
        </w:tc>
      </w:tr>
      <w:tr w:rsidR="008A2918" w:rsidTr="00BE0DA9">
        <w:tc>
          <w:tcPr>
            <w:tcW w:w="702" w:type="dxa"/>
          </w:tcPr>
          <w:p w:rsidR="008A2918" w:rsidRPr="008A2918" w:rsidRDefault="008A2918" w:rsidP="00FB36A7">
            <w:pPr>
              <w:rPr>
                <w:rFonts w:ascii="Times New Roman" w:hAnsi="Times New Roman" w:cs="Times New Roman"/>
                <w:sz w:val="24"/>
                <w:szCs w:val="24"/>
              </w:rPr>
            </w:pPr>
          </w:p>
        </w:tc>
        <w:tc>
          <w:tcPr>
            <w:tcW w:w="6769" w:type="dxa"/>
          </w:tcPr>
          <w:p w:rsidR="008A2918" w:rsidRPr="00226A0D" w:rsidRDefault="008A2918" w:rsidP="00282AFC">
            <w:pPr>
              <w:rPr>
                <w:rFonts w:ascii="Times New Roman" w:hAnsi="Times New Roman" w:cs="Times New Roman"/>
                <w:sz w:val="24"/>
                <w:szCs w:val="24"/>
              </w:rPr>
            </w:pPr>
            <w:r w:rsidRPr="00226A0D">
              <w:rPr>
                <w:rFonts w:ascii="Times New Roman" w:hAnsi="Times New Roman" w:cs="Times New Roman"/>
                <w:sz w:val="24"/>
                <w:szCs w:val="24"/>
              </w:rPr>
              <w:t>2023-2024 г.г.</w:t>
            </w:r>
          </w:p>
        </w:tc>
        <w:tc>
          <w:tcPr>
            <w:tcW w:w="2475" w:type="dxa"/>
          </w:tcPr>
          <w:p w:rsidR="008A2918" w:rsidRDefault="00B44CBD" w:rsidP="00FB36A7">
            <w:pPr>
              <w:rPr>
                <w:rFonts w:ascii="Times New Roman" w:hAnsi="Times New Roman" w:cs="Times New Roman"/>
                <w:b/>
                <w:sz w:val="24"/>
                <w:szCs w:val="24"/>
              </w:rPr>
            </w:pPr>
            <w:r>
              <w:rPr>
                <w:rFonts w:ascii="Times New Roman" w:hAnsi="Times New Roman" w:cs="Times New Roman"/>
                <w:sz w:val="24"/>
                <w:szCs w:val="24"/>
              </w:rPr>
              <w:t>отсутствует</w:t>
            </w:r>
          </w:p>
        </w:tc>
      </w:tr>
      <w:tr w:rsidR="008A2918" w:rsidTr="00BE0DA9">
        <w:tc>
          <w:tcPr>
            <w:tcW w:w="702" w:type="dxa"/>
          </w:tcPr>
          <w:p w:rsidR="008A2918" w:rsidRPr="008A2918" w:rsidRDefault="008A2918" w:rsidP="00FB36A7">
            <w:pPr>
              <w:rPr>
                <w:rFonts w:ascii="Times New Roman" w:hAnsi="Times New Roman" w:cs="Times New Roman"/>
                <w:sz w:val="24"/>
                <w:szCs w:val="24"/>
              </w:rPr>
            </w:pPr>
          </w:p>
        </w:tc>
        <w:tc>
          <w:tcPr>
            <w:tcW w:w="6769" w:type="dxa"/>
          </w:tcPr>
          <w:p w:rsidR="008A2918" w:rsidRPr="00226A0D" w:rsidRDefault="008A2918" w:rsidP="00282AFC">
            <w:pPr>
              <w:jc w:val="both"/>
              <w:rPr>
                <w:rFonts w:ascii="Times New Roman" w:hAnsi="Times New Roman" w:cs="Times New Roman"/>
                <w:sz w:val="24"/>
                <w:szCs w:val="24"/>
              </w:rPr>
            </w:pPr>
            <w:r w:rsidRPr="00226A0D">
              <w:rPr>
                <w:rFonts w:ascii="Times New Roman" w:hAnsi="Times New Roman" w:cs="Times New Roman"/>
                <w:sz w:val="24"/>
                <w:szCs w:val="24"/>
              </w:rPr>
              <w:t>2024-2025 г.г.</w:t>
            </w:r>
          </w:p>
        </w:tc>
        <w:tc>
          <w:tcPr>
            <w:tcW w:w="2475" w:type="dxa"/>
          </w:tcPr>
          <w:p w:rsidR="008A2918" w:rsidRDefault="00B44CBD" w:rsidP="00FB36A7">
            <w:pPr>
              <w:rPr>
                <w:rFonts w:ascii="Times New Roman" w:hAnsi="Times New Roman" w:cs="Times New Roman"/>
                <w:b/>
                <w:sz w:val="24"/>
                <w:szCs w:val="24"/>
              </w:rPr>
            </w:pPr>
            <w:r>
              <w:rPr>
                <w:rFonts w:ascii="Times New Roman" w:hAnsi="Times New Roman" w:cs="Times New Roman"/>
                <w:sz w:val="24"/>
                <w:szCs w:val="24"/>
              </w:rPr>
              <w:t>отсутствует</w:t>
            </w:r>
          </w:p>
        </w:tc>
      </w:tr>
      <w:tr w:rsidR="00287FF7" w:rsidTr="00BE0DA9">
        <w:tc>
          <w:tcPr>
            <w:tcW w:w="702" w:type="dxa"/>
          </w:tcPr>
          <w:p w:rsidR="00287FF7" w:rsidRPr="008A2918" w:rsidRDefault="00287FF7" w:rsidP="00287FF7">
            <w:pPr>
              <w:rPr>
                <w:rFonts w:ascii="Times New Roman" w:hAnsi="Times New Roman" w:cs="Times New Roman"/>
                <w:sz w:val="24"/>
                <w:szCs w:val="24"/>
              </w:rPr>
            </w:pPr>
          </w:p>
        </w:tc>
        <w:tc>
          <w:tcPr>
            <w:tcW w:w="6769" w:type="dxa"/>
          </w:tcPr>
          <w:p w:rsidR="00287FF7" w:rsidRPr="00226A0D" w:rsidRDefault="00287FF7" w:rsidP="00287FF7">
            <w:pPr>
              <w:jc w:val="both"/>
              <w:rPr>
                <w:rFonts w:ascii="Times New Roman" w:hAnsi="Times New Roman" w:cs="Times New Roman"/>
                <w:sz w:val="24"/>
                <w:szCs w:val="24"/>
              </w:rPr>
            </w:pPr>
            <w:r>
              <w:rPr>
                <w:rFonts w:ascii="Times New Roman" w:hAnsi="Times New Roman" w:cs="Times New Roman"/>
                <w:sz w:val="24"/>
                <w:szCs w:val="24"/>
              </w:rPr>
              <w:t xml:space="preserve">2025-2026 </w:t>
            </w:r>
            <w:proofErr w:type="spellStart"/>
            <w:r>
              <w:rPr>
                <w:rFonts w:ascii="Times New Roman" w:hAnsi="Times New Roman" w:cs="Times New Roman"/>
                <w:sz w:val="24"/>
                <w:szCs w:val="24"/>
              </w:rPr>
              <w:t>г.г</w:t>
            </w:r>
            <w:proofErr w:type="spellEnd"/>
            <w:r>
              <w:rPr>
                <w:rFonts w:ascii="Times New Roman" w:hAnsi="Times New Roman" w:cs="Times New Roman"/>
                <w:sz w:val="24"/>
                <w:szCs w:val="24"/>
              </w:rPr>
              <w:t>.</w:t>
            </w:r>
          </w:p>
        </w:tc>
        <w:tc>
          <w:tcPr>
            <w:tcW w:w="2475" w:type="dxa"/>
          </w:tcPr>
          <w:p w:rsidR="00287FF7" w:rsidRDefault="00287FF7" w:rsidP="00287FF7">
            <w:pPr>
              <w:rPr>
                <w:rFonts w:ascii="Times New Roman" w:hAnsi="Times New Roman" w:cs="Times New Roman"/>
                <w:sz w:val="24"/>
                <w:szCs w:val="24"/>
              </w:rPr>
            </w:pPr>
            <w:r>
              <w:rPr>
                <w:rFonts w:ascii="Times New Roman" w:hAnsi="Times New Roman" w:cs="Times New Roman"/>
                <w:sz w:val="24"/>
                <w:szCs w:val="24"/>
              </w:rPr>
              <w:t>отсутствует</w:t>
            </w:r>
          </w:p>
        </w:tc>
      </w:tr>
      <w:tr w:rsidR="00287FF7" w:rsidTr="00BE0DA9">
        <w:tc>
          <w:tcPr>
            <w:tcW w:w="702" w:type="dxa"/>
          </w:tcPr>
          <w:p w:rsidR="00287FF7" w:rsidRPr="008A2918" w:rsidRDefault="00287FF7" w:rsidP="00287FF7">
            <w:pPr>
              <w:rPr>
                <w:rFonts w:ascii="Times New Roman" w:hAnsi="Times New Roman" w:cs="Times New Roman"/>
                <w:sz w:val="24"/>
                <w:szCs w:val="24"/>
              </w:rPr>
            </w:pPr>
            <w:r w:rsidRPr="008A2918">
              <w:rPr>
                <w:rFonts w:ascii="Times New Roman" w:hAnsi="Times New Roman" w:cs="Times New Roman"/>
                <w:sz w:val="24"/>
                <w:szCs w:val="24"/>
              </w:rPr>
              <w:lastRenderedPageBreak/>
              <w:t>6</w:t>
            </w:r>
          </w:p>
        </w:tc>
        <w:tc>
          <w:tcPr>
            <w:tcW w:w="9244" w:type="dxa"/>
            <w:gridSpan w:val="2"/>
          </w:tcPr>
          <w:p w:rsidR="00287FF7" w:rsidRPr="008A2918" w:rsidRDefault="00287FF7" w:rsidP="00287FF7">
            <w:pPr>
              <w:jc w:val="center"/>
              <w:rPr>
                <w:rFonts w:ascii="Times New Roman" w:hAnsi="Times New Roman" w:cs="Times New Roman"/>
                <w:sz w:val="24"/>
                <w:szCs w:val="24"/>
              </w:rPr>
            </w:pPr>
            <w:r>
              <w:rPr>
                <w:rFonts w:ascii="Times New Roman" w:hAnsi="Times New Roman" w:cs="Times New Roman"/>
                <w:sz w:val="24"/>
                <w:szCs w:val="24"/>
              </w:rPr>
              <w:t>Особенности функционирования объекта теплоснабжения и их оборудования в отопительный период.</w:t>
            </w:r>
          </w:p>
        </w:tc>
      </w:tr>
      <w:tr w:rsidR="00287FF7" w:rsidTr="00BE0DA9">
        <w:tc>
          <w:tcPr>
            <w:tcW w:w="702" w:type="dxa"/>
          </w:tcPr>
          <w:p w:rsidR="00287FF7" w:rsidRPr="008A2918" w:rsidRDefault="00287FF7" w:rsidP="00287FF7">
            <w:pPr>
              <w:rPr>
                <w:rFonts w:ascii="Times New Roman" w:hAnsi="Times New Roman" w:cs="Times New Roman"/>
                <w:sz w:val="24"/>
                <w:szCs w:val="24"/>
              </w:rPr>
            </w:pPr>
            <w:r w:rsidRPr="008A2918">
              <w:rPr>
                <w:rFonts w:ascii="Times New Roman" w:hAnsi="Times New Roman" w:cs="Times New Roman"/>
                <w:sz w:val="24"/>
                <w:szCs w:val="24"/>
              </w:rPr>
              <w:t>6.1</w:t>
            </w:r>
          </w:p>
        </w:tc>
        <w:tc>
          <w:tcPr>
            <w:tcW w:w="6769" w:type="dxa"/>
          </w:tcPr>
          <w:p w:rsidR="00287FF7" w:rsidRPr="008A2918" w:rsidRDefault="00287FF7" w:rsidP="00287FF7">
            <w:pPr>
              <w:rPr>
                <w:rFonts w:ascii="Times New Roman" w:hAnsi="Times New Roman" w:cs="Times New Roman"/>
                <w:sz w:val="24"/>
                <w:szCs w:val="24"/>
              </w:rPr>
            </w:pPr>
            <w:r w:rsidRPr="008A2918">
              <w:rPr>
                <w:rFonts w:ascii="Times New Roman" w:hAnsi="Times New Roman" w:cs="Times New Roman"/>
                <w:sz w:val="24"/>
                <w:szCs w:val="24"/>
              </w:rPr>
              <w:t>Случаи перерывов в поставке теплоносителя</w:t>
            </w:r>
          </w:p>
        </w:tc>
        <w:tc>
          <w:tcPr>
            <w:tcW w:w="2475" w:type="dxa"/>
          </w:tcPr>
          <w:p w:rsidR="00287FF7" w:rsidRDefault="00287FF7" w:rsidP="00287FF7">
            <w:pPr>
              <w:jc w:val="center"/>
              <w:rPr>
                <w:rFonts w:ascii="Times New Roman" w:hAnsi="Times New Roman" w:cs="Times New Roman"/>
                <w:b/>
                <w:sz w:val="24"/>
                <w:szCs w:val="24"/>
              </w:rPr>
            </w:pPr>
            <w:r>
              <w:rPr>
                <w:rFonts w:ascii="Times New Roman" w:hAnsi="Times New Roman" w:cs="Times New Roman"/>
                <w:sz w:val="24"/>
                <w:szCs w:val="24"/>
              </w:rPr>
              <w:t>кол-во</w:t>
            </w:r>
          </w:p>
        </w:tc>
      </w:tr>
      <w:tr w:rsidR="00287FF7" w:rsidTr="00BE0DA9">
        <w:tc>
          <w:tcPr>
            <w:tcW w:w="702" w:type="dxa"/>
          </w:tcPr>
          <w:p w:rsidR="00287FF7" w:rsidRDefault="00287FF7" w:rsidP="00287FF7">
            <w:pPr>
              <w:rPr>
                <w:rFonts w:ascii="Times New Roman" w:hAnsi="Times New Roman" w:cs="Times New Roman"/>
                <w:b/>
                <w:sz w:val="24"/>
                <w:szCs w:val="24"/>
              </w:rPr>
            </w:pPr>
          </w:p>
        </w:tc>
        <w:tc>
          <w:tcPr>
            <w:tcW w:w="6769" w:type="dxa"/>
          </w:tcPr>
          <w:p w:rsidR="00287FF7" w:rsidRPr="00226A0D" w:rsidRDefault="00287FF7" w:rsidP="00287FF7">
            <w:pPr>
              <w:rPr>
                <w:rFonts w:ascii="Times New Roman" w:hAnsi="Times New Roman" w:cs="Times New Roman"/>
                <w:sz w:val="24"/>
                <w:szCs w:val="24"/>
              </w:rPr>
            </w:pPr>
            <w:r w:rsidRPr="00226A0D">
              <w:rPr>
                <w:rFonts w:ascii="Times New Roman" w:hAnsi="Times New Roman" w:cs="Times New Roman"/>
                <w:sz w:val="24"/>
                <w:szCs w:val="24"/>
              </w:rPr>
              <w:t>2023-2024 г.г.</w:t>
            </w:r>
          </w:p>
        </w:tc>
        <w:tc>
          <w:tcPr>
            <w:tcW w:w="2475" w:type="dxa"/>
          </w:tcPr>
          <w:p w:rsidR="00287FF7" w:rsidRDefault="00287FF7" w:rsidP="00287FF7">
            <w:pPr>
              <w:rPr>
                <w:rFonts w:ascii="Times New Roman" w:hAnsi="Times New Roman" w:cs="Times New Roman"/>
                <w:b/>
                <w:sz w:val="24"/>
                <w:szCs w:val="24"/>
              </w:rPr>
            </w:pPr>
            <w:r>
              <w:rPr>
                <w:rFonts w:ascii="Times New Roman" w:hAnsi="Times New Roman" w:cs="Times New Roman"/>
                <w:sz w:val="24"/>
                <w:szCs w:val="24"/>
              </w:rPr>
              <w:t>отсутствует</w:t>
            </w:r>
          </w:p>
        </w:tc>
      </w:tr>
      <w:tr w:rsidR="00287FF7" w:rsidTr="00BE0DA9">
        <w:tc>
          <w:tcPr>
            <w:tcW w:w="702" w:type="dxa"/>
          </w:tcPr>
          <w:p w:rsidR="00287FF7" w:rsidRDefault="00287FF7" w:rsidP="00287FF7">
            <w:pPr>
              <w:rPr>
                <w:rFonts w:ascii="Times New Roman" w:hAnsi="Times New Roman" w:cs="Times New Roman"/>
                <w:b/>
                <w:sz w:val="24"/>
                <w:szCs w:val="24"/>
              </w:rPr>
            </w:pPr>
          </w:p>
        </w:tc>
        <w:tc>
          <w:tcPr>
            <w:tcW w:w="6769" w:type="dxa"/>
          </w:tcPr>
          <w:p w:rsidR="00287FF7" w:rsidRPr="00226A0D" w:rsidRDefault="00287FF7" w:rsidP="00287FF7">
            <w:pPr>
              <w:jc w:val="both"/>
              <w:rPr>
                <w:rFonts w:ascii="Times New Roman" w:hAnsi="Times New Roman" w:cs="Times New Roman"/>
                <w:sz w:val="24"/>
                <w:szCs w:val="24"/>
              </w:rPr>
            </w:pPr>
            <w:r w:rsidRPr="00226A0D">
              <w:rPr>
                <w:rFonts w:ascii="Times New Roman" w:hAnsi="Times New Roman" w:cs="Times New Roman"/>
                <w:sz w:val="24"/>
                <w:szCs w:val="24"/>
              </w:rPr>
              <w:t>2024-2025 г.г.</w:t>
            </w:r>
          </w:p>
        </w:tc>
        <w:tc>
          <w:tcPr>
            <w:tcW w:w="2475" w:type="dxa"/>
          </w:tcPr>
          <w:p w:rsidR="00287FF7" w:rsidRDefault="00287FF7" w:rsidP="00287FF7">
            <w:pPr>
              <w:rPr>
                <w:rFonts w:ascii="Times New Roman" w:hAnsi="Times New Roman" w:cs="Times New Roman"/>
                <w:b/>
                <w:sz w:val="24"/>
                <w:szCs w:val="24"/>
              </w:rPr>
            </w:pPr>
            <w:r>
              <w:rPr>
                <w:rFonts w:ascii="Times New Roman" w:hAnsi="Times New Roman" w:cs="Times New Roman"/>
                <w:sz w:val="24"/>
                <w:szCs w:val="24"/>
              </w:rPr>
              <w:t>отсутствует</w:t>
            </w:r>
          </w:p>
        </w:tc>
      </w:tr>
      <w:tr w:rsidR="00287FF7" w:rsidTr="00BE0DA9">
        <w:tc>
          <w:tcPr>
            <w:tcW w:w="702" w:type="dxa"/>
          </w:tcPr>
          <w:p w:rsidR="00287FF7" w:rsidRDefault="00287FF7" w:rsidP="00287FF7">
            <w:pPr>
              <w:rPr>
                <w:rFonts w:ascii="Times New Roman" w:hAnsi="Times New Roman" w:cs="Times New Roman"/>
                <w:b/>
                <w:sz w:val="24"/>
                <w:szCs w:val="24"/>
              </w:rPr>
            </w:pPr>
          </w:p>
        </w:tc>
        <w:tc>
          <w:tcPr>
            <w:tcW w:w="6769" w:type="dxa"/>
          </w:tcPr>
          <w:p w:rsidR="00287FF7" w:rsidRPr="00226A0D" w:rsidRDefault="00287FF7" w:rsidP="00287FF7">
            <w:pPr>
              <w:jc w:val="both"/>
              <w:rPr>
                <w:rFonts w:ascii="Times New Roman" w:hAnsi="Times New Roman" w:cs="Times New Roman"/>
                <w:sz w:val="24"/>
                <w:szCs w:val="24"/>
              </w:rPr>
            </w:pPr>
            <w:r>
              <w:rPr>
                <w:rFonts w:ascii="Times New Roman" w:hAnsi="Times New Roman" w:cs="Times New Roman"/>
                <w:sz w:val="24"/>
                <w:szCs w:val="24"/>
              </w:rPr>
              <w:t xml:space="preserve">2025-2026 </w:t>
            </w:r>
            <w:proofErr w:type="spellStart"/>
            <w:r>
              <w:rPr>
                <w:rFonts w:ascii="Times New Roman" w:hAnsi="Times New Roman" w:cs="Times New Roman"/>
                <w:sz w:val="24"/>
                <w:szCs w:val="24"/>
              </w:rPr>
              <w:t>г.г</w:t>
            </w:r>
            <w:proofErr w:type="spellEnd"/>
            <w:r>
              <w:rPr>
                <w:rFonts w:ascii="Times New Roman" w:hAnsi="Times New Roman" w:cs="Times New Roman"/>
                <w:sz w:val="24"/>
                <w:szCs w:val="24"/>
              </w:rPr>
              <w:t>.</w:t>
            </w:r>
          </w:p>
        </w:tc>
        <w:tc>
          <w:tcPr>
            <w:tcW w:w="2475" w:type="dxa"/>
          </w:tcPr>
          <w:p w:rsidR="00287FF7" w:rsidRDefault="00287FF7" w:rsidP="00287FF7">
            <w:pPr>
              <w:rPr>
                <w:rFonts w:ascii="Times New Roman" w:hAnsi="Times New Roman" w:cs="Times New Roman"/>
                <w:sz w:val="24"/>
                <w:szCs w:val="24"/>
              </w:rPr>
            </w:pPr>
            <w:r>
              <w:rPr>
                <w:rFonts w:ascii="Times New Roman" w:hAnsi="Times New Roman" w:cs="Times New Roman"/>
                <w:sz w:val="24"/>
                <w:szCs w:val="24"/>
              </w:rPr>
              <w:t>отсутствует</w:t>
            </w:r>
          </w:p>
        </w:tc>
      </w:tr>
      <w:tr w:rsidR="00287FF7" w:rsidTr="00BE0DA9">
        <w:tc>
          <w:tcPr>
            <w:tcW w:w="702" w:type="dxa"/>
          </w:tcPr>
          <w:p w:rsidR="00287FF7" w:rsidRPr="008A2918" w:rsidRDefault="00287FF7" w:rsidP="00287FF7">
            <w:pPr>
              <w:rPr>
                <w:rFonts w:ascii="Times New Roman" w:hAnsi="Times New Roman" w:cs="Times New Roman"/>
                <w:sz w:val="24"/>
                <w:szCs w:val="24"/>
              </w:rPr>
            </w:pPr>
            <w:r w:rsidRPr="008A2918">
              <w:rPr>
                <w:rFonts w:ascii="Times New Roman" w:hAnsi="Times New Roman" w:cs="Times New Roman"/>
                <w:sz w:val="24"/>
                <w:szCs w:val="24"/>
              </w:rPr>
              <w:t>6.2</w:t>
            </w:r>
          </w:p>
        </w:tc>
        <w:tc>
          <w:tcPr>
            <w:tcW w:w="6769" w:type="dxa"/>
          </w:tcPr>
          <w:p w:rsidR="00287FF7" w:rsidRPr="008A2918" w:rsidRDefault="00287FF7" w:rsidP="00287FF7">
            <w:pPr>
              <w:rPr>
                <w:rFonts w:ascii="Times New Roman" w:hAnsi="Times New Roman" w:cs="Times New Roman"/>
                <w:sz w:val="24"/>
                <w:szCs w:val="24"/>
              </w:rPr>
            </w:pPr>
            <w:r w:rsidRPr="008A2918">
              <w:rPr>
                <w:rFonts w:ascii="Times New Roman" w:hAnsi="Times New Roman" w:cs="Times New Roman"/>
                <w:sz w:val="24"/>
                <w:szCs w:val="24"/>
              </w:rPr>
              <w:t>Случаи нарушения температурного режима тепловой энергии</w:t>
            </w:r>
          </w:p>
        </w:tc>
        <w:tc>
          <w:tcPr>
            <w:tcW w:w="2475" w:type="dxa"/>
          </w:tcPr>
          <w:p w:rsidR="00287FF7" w:rsidRDefault="00287FF7" w:rsidP="00287FF7">
            <w:pPr>
              <w:jc w:val="center"/>
              <w:rPr>
                <w:rFonts w:ascii="Times New Roman" w:hAnsi="Times New Roman" w:cs="Times New Roman"/>
                <w:b/>
                <w:sz w:val="24"/>
                <w:szCs w:val="24"/>
              </w:rPr>
            </w:pPr>
            <w:r>
              <w:rPr>
                <w:rFonts w:ascii="Times New Roman" w:hAnsi="Times New Roman" w:cs="Times New Roman"/>
                <w:sz w:val="24"/>
                <w:szCs w:val="24"/>
              </w:rPr>
              <w:t>кол-во</w:t>
            </w:r>
          </w:p>
        </w:tc>
      </w:tr>
      <w:tr w:rsidR="00287FF7" w:rsidTr="00BE0DA9">
        <w:tc>
          <w:tcPr>
            <w:tcW w:w="702" w:type="dxa"/>
          </w:tcPr>
          <w:p w:rsidR="00287FF7" w:rsidRDefault="00287FF7" w:rsidP="00287FF7">
            <w:pPr>
              <w:rPr>
                <w:rFonts w:ascii="Times New Roman" w:hAnsi="Times New Roman" w:cs="Times New Roman"/>
                <w:b/>
                <w:sz w:val="24"/>
                <w:szCs w:val="24"/>
              </w:rPr>
            </w:pPr>
          </w:p>
        </w:tc>
        <w:tc>
          <w:tcPr>
            <w:tcW w:w="6769" w:type="dxa"/>
          </w:tcPr>
          <w:p w:rsidR="00287FF7" w:rsidRPr="00226A0D" w:rsidRDefault="00287FF7" w:rsidP="00287FF7">
            <w:pPr>
              <w:rPr>
                <w:rFonts w:ascii="Times New Roman" w:hAnsi="Times New Roman" w:cs="Times New Roman"/>
                <w:sz w:val="24"/>
                <w:szCs w:val="24"/>
              </w:rPr>
            </w:pPr>
            <w:r w:rsidRPr="00226A0D">
              <w:rPr>
                <w:rFonts w:ascii="Times New Roman" w:hAnsi="Times New Roman" w:cs="Times New Roman"/>
                <w:sz w:val="24"/>
                <w:szCs w:val="24"/>
              </w:rPr>
              <w:t>2023-2024 г.г.</w:t>
            </w:r>
          </w:p>
        </w:tc>
        <w:tc>
          <w:tcPr>
            <w:tcW w:w="2475" w:type="dxa"/>
          </w:tcPr>
          <w:p w:rsidR="00287FF7" w:rsidRDefault="00287FF7" w:rsidP="00287FF7">
            <w:pPr>
              <w:rPr>
                <w:rFonts w:ascii="Times New Roman" w:hAnsi="Times New Roman" w:cs="Times New Roman"/>
                <w:b/>
                <w:sz w:val="24"/>
                <w:szCs w:val="24"/>
              </w:rPr>
            </w:pPr>
            <w:r>
              <w:rPr>
                <w:rFonts w:ascii="Times New Roman" w:hAnsi="Times New Roman" w:cs="Times New Roman"/>
                <w:sz w:val="24"/>
                <w:szCs w:val="24"/>
              </w:rPr>
              <w:t>отсутствует</w:t>
            </w:r>
          </w:p>
        </w:tc>
      </w:tr>
      <w:tr w:rsidR="00287FF7" w:rsidTr="00BE0DA9">
        <w:tc>
          <w:tcPr>
            <w:tcW w:w="702" w:type="dxa"/>
          </w:tcPr>
          <w:p w:rsidR="00287FF7" w:rsidRDefault="00287FF7" w:rsidP="00287FF7">
            <w:pPr>
              <w:rPr>
                <w:rFonts w:ascii="Times New Roman" w:hAnsi="Times New Roman" w:cs="Times New Roman"/>
                <w:b/>
                <w:sz w:val="24"/>
                <w:szCs w:val="24"/>
              </w:rPr>
            </w:pPr>
          </w:p>
        </w:tc>
        <w:tc>
          <w:tcPr>
            <w:tcW w:w="6769" w:type="dxa"/>
          </w:tcPr>
          <w:p w:rsidR="00287FF7" w:rsidRPr="00226A0D" w:rsidRDefault="00287FF7" w:rsidP="00287FF7">
            <w:pPr>
              <w:jc w:val="both"/>
              <w:rPr>
                <w:rFonts w:ascii="Times New Roman" w:hAnsi="Times New Roman" w:cs="Times New Roman"/>
                <w:sz w:val="24"/>
                <w:szCs w:val="24"/>
              </w:rPr>
            </w:pPr>
            <w:r w:rsidRPr="00226A0D">
              <w:rPr>
                <w:rFonts w:ascii="Times New Roman" w:hAnsi="Times New Roman" w:cs="Times New Roman"/>
                <w:sz w:val="24"/>
                <w:szCs w:val="24"/>
              </w:rPr>
              <w:t>2024-2025 г.г.</w:t>
            </w:r>
          </w:p>
        </w:tc>
        <w:tc>
          <w:tcPr>
            <w:tcW w:w="2475" w:type="dxa"/>
          </w:tcPr>
          <w:p w:rsidR="00287FF7" w:rsidRDefault="00287FF7" w:rsidP="00287FF7">
            <w:pPr>
              <w:rPr>
                <w:rFonts w:ascii="Times New Roman" w:hAnsi="Times New Roman" w:cs="Times New Roman"/>
                <w:b/>
                <w:sz w:val="24"/>
                <w:szCs w:val="24"/>
              </w:rPr>
            </w:pPr>
            <w:r>
              <w:rPr>
                <w:rFonts w:ascii="Times New Roman" w:hAnsi="Times New Roman" w:cs="Times New Roman"/>
                <w:sz w:val="24"/>
                <w:szCs w:val="24"/>
              </w:rPr>
              <w:t>отсутствует</w:t>
            </w:r>
          </w:p>
        </w:tc>
      </w:tr>
      <w:tr w:rsidR="00287FF7" w:rsidTr="00BE0DA9">
        <w:tc>
          <w:tcPr>
            <w:tcW w:w="702" w:type="dxa"/>
          </w:tcPr>
          <w:p w:rsidR="00287FF7" w:rsidRDefault="00287FF7" w:rsidP="00287FF7">
            <w:pPr>
              <w:rPr>
                <w:rFonts w:ascii="Times New Roman" w:hAnsi="Times New Roman" w:cs="Times New Roman"/>
                <w:b/>
                <w:sz w:val="24"/>
                <w:szCs w:val="24"/>
              </w:rPr>
            </w:pPr>
          </w:p>
        </w:tc>
        <w:tc>
          <w:tcPr>
            <w:tcW w:w="6769" w:type="dxa"/>
          </w:tcPr>
          <w:p w:rsidR="00287FF7" w:rsidRPr="00226A0D" w:rsidRDefault="00287FF7" w:rsidP="00287FF7">
            <w:pPr>
              <w:jc w:val="both"/>
              <w:rPr>
                <w:rFonts w:ascii="Times New Roman" w:hAnsi="Times New Roman" w:cs="Times New Roman"/>
                <w:sz w:val="24"/>
                <w:szCs w:val="24"/>
              </w:rPr>
            </w:pPr>
            <w:r>
              <w:rPr>
                <w:rFonts w:ascii="Times New Roman" w:hAnsi="Times New Roman" w:cs="Times New Roman"/>
                <w:sz w:val="24"/>
                <w:szCs w:val="24"/>
              </w:rPr>
              <w:t xml:space="preserve">2025-2026 </w:t>
            </w:r>
            <w:proofErr w:type="spellStart"/>
            <w:r>
              <w:rPr>
                <w:rFonts w:ascii="Times New Roman" w:hAnsi="Times New Roman" w:cs="Times New Roman"/>
                <w:sz w:val="24"/>
                <w:szCs w:val="24"/>
              </w:rPr>
              <w:t>г.г</w:t>
            </w:r>
            <w:proofErr w:type="spellEnd"/>
            <w:r>
              <w:rPr>
                <w:rFonts w:ascii="Times New Roman" w:hAnsi="Times New Roman" w:cs="Times New Roman"/>
                <w:sz w:val="24"/>
                <w:szCs w:val="24"/>
              </w:rPr>
              <w:t>.</w:t>
            </w:r>
          </w:p>
        </w:tc>
        <w:tc>
          <w:tcPr>
            <w:tcW w:w="2475" w:type="dxa"/>
          </w:tcPr>
          <w:p w:rsidR="00287FF7" w:rsidRDefault="00287FF7" w:rsidP="00287FF7">
            <w:pPr>
              <w:rPr>
                <w:rFonts w:ascii="Times New Roman" w:hAnsi="Times New Roman" w:cs="Times New Roman"/>
                <w:sz w:val="24"/>
                <w:szCs w:val="24"/>
              </w:rPr>
            </w:pPr>
            <w:r>
              <w:rPr>
                <w:rFonts w:ascii="Times New Roman" w:hAnsi="Times New Roman" w:cs="Times New Roman"/>
                <w:sz w:val="24"/>
                <w:szCs w:val="24"/>
              </w:rPr>
              <w:t>отсутствует</w:t>
            </w:r>
          </w:p>
        </w:tc>
      </w:tr>
      <w:tr w:rsidR="00287FF7" w:rsidTr="00BE0DA9">
        <w:tc>
          <w:tcPr>
            <w:tcW w:w="702" w:type="dxa"/>
          </w:tcPr>
          <w:p w:rsidR="00287FF7" w:rsidRPr="008A2918" w:rsidRDefault="00287FF7" w:rsidP="00287FF7">
            <w:pPr>
              <w:rPr>
                <w:rFonts w:ascii="Times New Roman" w:hAnsi="Times New Roman" w:cs="Times New Roman"/>
                <w:sz w:val="24"/>
                <w:szCs w:val="24"/>
              </w:rPr>
            </w:pPr>
            <w:r w:rsidRPr="008A2918">
              <w:rPr>
                <w:rFonts w:ascii="Times New Roman" w:hAnsi="Times New Roman" w:cs="Times New Roman"/>
                <w:sz w:val="24"/>
                <w:szCs w:val="24"/>
              </w:rPr>
              <w:t>6.3</w:t>
            </w:r>
          </w:p>
        </w:tc>
        <w:tc>
          <w:tcPr>
            <w:tcW w:w="6769" w:type="dxa"/>
          </w:tcPr>
          <w:p w:rsidR="00287FF7" w:rsidRPr="008A2918" w:rsidRDefault="00287FF7" w:rsidP="00287FF7">
            <w:pPr>
              <w:rPr>
                <w:rFonts w:ascii="Times New Roman" w:hAnsi="Times New Roman" w:cs="Times New Roman"/>
                <w:sz w:val="24"/>
                <w:szCs w:val="24"/>
              </w:rPr>
            </w:pPr>
            <w:r>
              <w:rPr>
                <w:rFonts w:ascii="Times New Roman" w:hAnsi="Times New Roman" w:cs="Times New Roman"/>
                <w:sz w:val="24"/>
                <w:szCs w:val="24"/>
              </w:rPr>
              <w:t>Случаи снижения параметров давления теплоносителя</w:t>
            </w:r>
          </w:p>
        </w:tc>
        <w:tc>
          <w:tcPr>
            <w:tcW w:w="2475" w:type="dxa"/>
          </w:tcPr>
          <w:p w:rsidR="00287FF7" w:rsidRDefault="00287FF7" w:rsidP="00287FF7">
            <w:pPr>
              <w:jc w:val="center"/>
              <w:rPr>
                <w:rFonts w:ascii="Times New Roman" w:hAnsi="Times New Roman" w:cs="Times New Roman"/>
                <w:b/>
                <w:sz w:val="24"/>
                <w:szCs w:val="24"/>
              </w:rPr>
            </w:pPr>
            <w:r>
              <w:rPr>
                <w:rFonts w:ascii="Times New Roman" w:hAnsi="Times New Roman" w:cs="Times New Roman"/>
                <w:sz w:val="24"/>
                <w:szCs w:val="24"/>
              </w:rPr>
              <w:t>кол-во</w:t>
            </w:r>
          </w:p>
        </w:tc>
      </w:tr>
      <w:tr w:rsidR="00287FF7" w:rsidTr="00BE0DA9">
        <w:tc>
          <w:tcPr>
            <w:tcW w:w="702" w:type="dxa"/>
          </w:tcPr>
          <w:p w:rsidR="00287FF7" w:rsidRDefault="00287FF7" w:rsidP="00287FF7">
            <w:pPr>
              <w:rPr>
                <w:rFonts w:ascii="Times New Roman" w:hAnsi="Times New Roman" w:cs="Times New Roman"/>
                <w:b/>
                <w:sz w:val="24"/>
                <w:szCs w:val="24"/>
              </w:rPr>
            </w:pPr>
          </w:p>
        </w:tc>
        <w:tc>
          <w:tcPr>
            <w:tcW w:w="6769" w:type="dxa"/>
          </w:tcPr>
          <w:p w:rsidR="00287FF7" w:rsidRPr="00226A0D" w:rsidRDefault="00287FF7" w:rsidP="00287FF7">
            <w:pPr>
              <w:rPr>
                <w:rFonts w:ascii="Times New Roman" w:hAnsi="Times New Roman" w:cs="Times New Roman"/>
                <w:sz w:val="24"/>
                <w:szCs w:val="24"/>
              </w:rPr>
            </w:pPr>
            <w:r w:rsidRPr="00226A0D">
              <w:rPr>
                <w:rFonts w:ascii="Times New Roman" w:hAnsi="Times New Roman" w:cs="Times New Roman"/>
                <w:sz w:val="24"/>
                <w:szCs w:val="24"/>
              </w:rPr>
              <w:t>2023-2024 г.г.</w:t>
            </w:r>
          </w:p>
        </w:tc>
        <w:tc>
          <w:tcPr>
            <w:tcW w:w="2475" w:type="dxa"/>
          </w:tcPr>
          <w:p w:rsidR="00287FF7" w:rsidRDefault="00287FF7" w:rsidP="00287FF7">
            <w:pPr>
              <w:rPr>
                <w:rFonts w:ascii="Times New Roman" w:hAnsi="Times New Roman" w:cs="Times New Roman"/>
                <w:b/>
                <w:sz w:val="24"/>
                <w:szCs w:val="24"/>
              </w:rPr>
            </w:pPr>
            <w:r>
              <w:rPr>
                <w:rFonts w:ascii="Times New Roman" w:hAnsi="Times New Roman" w:cs="Times New Roman"/>
                <w:sz w:val="24"/>
                <w:szCs w:val="24"/>
              </w:rPr>
              <w:t>отсутствует</w:t>
            </w:r>
          </w:p>
        </w:tc>
      </w:tr>
      <w:tr w:rsidR="00287FF7" w:rsidTr="00BE0DA9">
        <w:tc>
          <w:tcPr>
            <w:tcW w:w="702" w:type="dxa"/>
          </w:tcPr>
          <w:p w:rsidR="00287FF7" w:rsidRDefault="00287FF7" w:rsidP="00287FF7">
            <w:pPr>
              <w:rPr>
                <w:rFonts w:ascii="Times New Roman" w:hAnsi="Times New Roman" w:cs="Times New Roman"/>
                <w:b/>
                <w:sz w:val="24"/>
                <w:szCs w:val="24"/>
              </w:rPr>
            </w:pPr>
          </w:p>
        </w:tc>
        <w:tc>
          <w:tcPr>
            <w:tcW w:w="6769" w:type="dxa"/>
          </w:tcPr>
          <w:p w:rsidR="00287FF7" w:rsidRPr="00226A0D" w:rsidRDefault="00287FF7" w:rsidP="00287FF7">
            <w:pPr>
              <w:jc w:val="both"/>
              <w:rPr>
                <w:rFonts w:ascii="Times New Roman" w:hAnsi="Times New Roman" w:cs="Times New Roman"/>
                <w:sz w:val="24"/>
                <w:szCs w:val="24"/>
              </w:rPr>
            </w:pPr>
            <w:r w:rsidRPr="00226A0D">
              <w:rPr>
                <w:rFonts w:ascii="Times New Roman" w:hAnsi="Times New Roman" w:cs="Times New Roman"/>
                <w:sz w:val="24"/>
                <w:szCs w:val="24"/>
              </w:rPr>
              <w:t>2024-2025 г.г.</w:t>
            </w:r>
          </w:p>
        </w:tc>
        <w:tc>
          <w:tcPr>
            <w:tcW w:w="2475" w:type="dxa"/>
          </w:tcPr>
          <w:p w:rsidR="00287FF7" w:rsidRDefault="00287FF7" w:rsidP="00287FF7">
            <w:pPr>
              <w:rPr>
                <w:rFonts w:ascii="Times New Roman" w:hAnsi="Times New Roman" w:cs="Times New Roman"/>
                <w:b/>
                <w:sz w:val="24"/>
                <w:szCs w:val="24"/>
              </w:rPr>
            </w:pPr>
            <w:r>
              <w:rPr>
                <w:rFonts w:ascii="Times New Roman" w:hAnsi="Times New Roman" w:cs="Times New Roman"/>
                <w:sz w:val="24"/>
                <w:szCs w:val="24"/>
              </w:rPr>
              <w:t>отсутствует</w:t>
            </w:r>
          </w:p>
        </w:tc>
      </w:tr>
      <w:tr w:rsidR="00287FF7" w:rsidTr="00BE0DA9">
        <w:tc>
          <w:tcPr>
            <w:tcW w:w="702" w:type="dxa"/>
          </w:tcPr>
          <w:p w:rsidR="00287FF7" w:rsidRDefault="00287FF7" w:rsidP="00287FF7">
            <w:pPr>
              <w:rPr>
                <w:rFonts w:ascii="Times New Roman" w:hAnsi="Times New Roman" w:cs="Times New Roman"/>
                <w:b/>
                <w:sz w:val="24"/>
                <w:szCs w:val="24"/>
              </w:rPr>
            </w:pPr>
          </w:p>
        </w:tc>
        <w:tc>
          <w:tcPr>
            <w:tcW w:w="6769" w:type="dxa"/>
          </w:tcPr>
          <w:p w:rsidR="00287FF7" w:rsidRPr="00226A0D" w:rsidRDefault="00287FF7" w:rsidP="00287FF7">
            <w:pPr>
              <w:jc w:val="both"/>
              <w:rPr>
                <w:rFonts w:ascii="Times New Roman" w:hAnsi="Times New Roman" w:cs="Times New Roman"/>
                <w:sz w:val="24"/>
                <w:szCs w:val="24"/>
              </w:rPr>
            </w:pPr>
            <w:r>
              <w:rPr>
                <w:rFonts w:ascii="Times New Roman" w:hAnsi="Times New Roman" w:cs="Times New Roman"/>
                <w:sz w:val="24"/>
                <w:szCs w:val="24"/>
              </w:rPr>
              <w:t xml:space="preserve">2025-2026 </w:t>
            </w:r>
            <w:proofErr w:type="spellStart"/>
            <w:r>
              <w:rPr>
                <w:rFonts w:ascii="Times New Roman" w:hAnsi="Times New Roman" w:cs="Times New Roman"/>
                <w:sz w:val="24"/>
                <w:szCs w:val="24"/>
              </w:rPr>
              <w:t>г.г</w:t>
            </w:r>
            <w:proofErr w:type="spellEnd"/>
            <w:r>
              <w:rPr>
                <w:rFonts w:ascii="Times New Roman" w:hAnsi="Times New Roman" w:cs="Times New Roman"/>
                <w:sz w:val="24"/>
                <w:szCs w:val="24"/>
              </w:rPr>
              <w:t>.</w:t>
            </w:r>
          </w:p>
        </w:tc>
        <w:tc>
          <w:tcPr>
            <w:tcW w:w="2475" w:type="dxa"/>
          </w:tcPr>
          <w:p w:rsidR="00287FF7" w:rsidRDefault="00287FF7" w:rsidP="00287FF7">
            <w:pPr>
              <w:rPr>
                <w:rFonts w:ascii="Times New Roman" w:hAnsi="Times New Roman" w:cs="Times New Roman"/>
                <w:sz w:val="24"/>
                <w:szCs w:val="24"/>
              </w:rPr>
            </w:pPr>
            <w:r>
              <w:rPr>
                <w:rFonts w:ascii="Times New Roman" w:hAnsi="Times New Roman" w:cs="Times New Roman"/>
                <w:sz w:val="24"/>
                <w:szCs w:val="24"/>
              </w:rPr>
              <w:t>отсутствует</w:t>
            </w:r>
          </w:p>
        </w:tc>
      </w:tr>
      <w:tr w:rsidR="00287FF7" w:rsidTr="00BE0DA9">
        <w:tc>
          <w:tcPr>
            <w:tcW w:w="702" w:type="dxa"/>
          </w:tcPr>
          <w:p w:rsidR="00287FF7" w:rsidRPr="008A2918" w:rsidRDefault="00287FF7" w:rsidP="00287FF7">
            <w:pPr>
              <w:rPr>
                <w:rFonts w:ascii="Times New Roman" w:hAnsi="Times New Roman" w:cs="Times New Roman"/>
                <w:sz w:val="24"/>
                <w:szCs w:val="24"/>
              </w:rPr>
            </w:pPr>
            <w:r w:rsidRPr="008A2918">
              <w:rPr>
                <w:rFonts w:ascii="Times New Roman" w:hAnsi="Times New Roman" w:cs="Times New Roman"/>
                <w:sz w:val="24"/>
                <w:szCs w:val="24"/>
              </w:rPr>
              <w:t>6.4</w:t>
            </w:r>
          </w:p>
        </w:tc>
        <w:tc>
          <w:tcPr>
            <w:tcW w:w="6769" w:type="dxa"/>
          </w:tcPr>
          <w:p w:rsidR="00287FF7" w:rsidRPr="008A2918" w:rsidRDefault="00287FF7" w:rsidP="00287FF7">
            <w:pPr>
              <w:rPr>
                <w:rFonts w:ascii="Times New Roman" w:hAnsi="Times New Roman" w:cs="Times New Roman"/>
                <w:sz w:val="24"/>
                <w:szCs w:val="24"/>
              </w:rPr>
            </w:pPr>
            <w:r>
              <w:rPr>
                <w:rFonts w:ascii="Times New Roman" w:hAnsi="Times New Roman" w:cs="Times New Roman"/>
                <w:sz w:val="24"/>
                <w:szCs w:val="24"/>
              </w:rPr>
              <w:t>Количество случаев перерасчета платы из-за снижения качества/параметров услуги отопления</w:t>
            </w:r>
          </w:p>
        </w:tc>
        <w:tc>
          <w:tcPr>
            <w:tcW w:w="2475" w:type="dxa"/>
          </w:tcPr>
          <w:p w:rsidR="00287FF7" w:rsidRDefault="00287FF7" w:rsidP="00287FF7">
            <w:pPr>
              <w:jc w:val="center"/>
              <w:rPr>
                <w:rFonts w:ascii="Times New Roman" w:hAnsi="Times New Roman" w:cs="Times New Roman"/>
                <w:b/>
                <w:sz w:val="24"/>
                <w:szCs w:val="24"/>
              </w:rPr>
            </w:pPr>
            <w:r>
              <w:rPr>
                <w:rFonts w:ascii="Times New Roman" w:hAnsi="Times New Roman" w:cs="Times New Roman"/>
                <w:sz w:val="24"/>
                <w:szCs w:val="24"/>
              </w:rPr>
              <w:t>кол-во</w:t>
            </w:r>
          </w:p>
        </w:tc>
      </w:tr>
      <w:tr w:rsidR="00287FF7" w:rsidTr="00BE0DA9">
        <w:tc>
          <w:tcPr>
            <w:tcW w:w="702" w:type="dxa"/>
          </w:tcPr>
          <w:p w:rsidR="00287FF7" w:rsidRDefault="00287FF7" w:rsidP="00287FF7">
            <w:pPr>
              <w:rPr>
                <w:rFonts w:ascii="Times New Roman" w:hAnsi="Times New Roman" w:cs="Times New Roman"/>
                <w:b/>
                <w:sz w:val="24"/>
                <w:szCs w:val="24"/>
              </w:rPr>
            </w:pPr>
          </w:p>
        </w:tc>
        <w:tc>
          <w:tcPr>
            <w:tcW w:w="6769" w:type="dxa"/>
          </w:tcPr>
          <w:p w:rsidR="00287FF7" w:rsidRPr="00226A0D" w:rsidRDefault="00287FF7" w:rsidP="00287FF7">
            <w:pPr>
              <w:rPr>
                <w:rFonts w:ascii="Times New Roman" w:hAnsi="Times New Roman" w:cs="Times New Roman"/>
                <w:sz w:val="24"/>
                <w:szCs w:val="24"/>
              </w:rPr>
            </w:pPr>
            <w:r w:rsidRPr="00226A0D">
              <w:rPr>
                <w:rFonts w:ascii="Times New Roman" w:hAnsi="Times New Roman" w:cs="Times New Roman"/>
                <w:sz w:val="24"/>
                <w:szCs w:val="24"/>
              </w:rPr>
              <w:t>2023-2024 г.г.</w:t>
            </w:r>
          </w:p>
        </w:tc>
        <w:tc>
          <w:tcPr>
            <w:tcW w:w="2475" w:type="dxa"/>
          </w:tcPr>
          <w:p w:rsidR="00287FF7" w:rsidRPr="00B44CBD" w:rsidRDefault="00287FF7" w:rsidP="00287FF7">
            <w:pPr>
              <w:rPr>
                <w:rFonts w:ascii="Times New Roman" w:hAnsi="Times New Roman" w:cs="Times New Roman"/>
                <w:sz w:val="24"/>
                <w:szCs w:val="24"/>
              </w:rPr>
            </w:pPr>
            <w:r>
              <w:rPr>
                <w:rFonts w:ascii="Times New Roman" w:hAnsi="Times New Roman" w:cs="Times New Roman"/>
                <w:sz w:val="24"/>
                <w:szCs w:val="24"/>
              </w:rPr>
              <w:t>отсутствует</w:t>
            </w:r>
          </w:p>
        </w:tc>
      </w:tr>
      <w:tr w:rsidR="00287FF7" w:rsidTr="00BE0DA9">
        <w:tc>
          <w:tcPr>
            <w:tcW w:w="702" w:type="dxa"/>
          </w:tcPr>
          <w:p w:rsidR="00287FF7" w:rsidRDefault="00287FF7" w:rsidP="00287FF7">
            <w:pPr>
              <w:rPr>
                <w:rFonts w:ascii="Times New Roman" w:hAnsi="Times New Roman" w:cs="Times New Roman"/>
                <w:b/>
                <w:sz w:val="24"/>
                <w:szCs w:val="24"/>
              </w:rPr>
            </w:pPr>
          </w:p>
        </w:tc>
        <w:tc>
          <w:tcPr>
            <w:tcW w:w="6769" w:type="dxa"/>
          </w:tcPr>
          <w:p w:rsidR="00287FF7" w:rsidRPr="00226A0D" w:rsidRDefault="00287FF7" w:rsidP="00287FF7">
            <w:pPr>
              <w:jc w:val="both"/>
              <w:rPr>
                <w:rFonts w:ascii="Times New Roman" w:hAnsi="Times New Roman" w:cs="Times New Roman"/>
                <w:sz w:val="24"/>
                <w:szCs w:val="24"/>
              </w:rPr>
            </w:pPr>
            <w:r w:rsidRPr="00226A0D">
              <w:rPr>
                <w:rFonts w:ascii="Times New Roman" w:hAnsi="Times New Roman" w:cs="Times New Roman"/>
                <w:sz w:val="24"/>
                <w:szCs w:val="24"/>
              </w:rPr>
              <w:t>2024-2025 г.г.</w:t>
            </w:r>
          </w:p>
        </w:tc>
        <w:tc>
          <w:tcPr>
            <w:tcW w:w="2475" w:type="dxa"/>
          </w:tcPr>
          <w:p w:rsidR="00287FF7" w:rsidRPr="00B44CBD" w:rsidRDefault="00287FF7" w:rsidP="00287FF7">
            <w:pPr>
              <w:rPr>
                <w:rFonts w:ascii="Times New Roman" w:hAnsi="Times New Roman" w:cs="Times New Roman"/>
                <w:sz w:val="24"/>
                <w:szCs w:val="24"/>
              </w:rPr>
            </w:pPr>
            <w:r>
              <w:rPr>
                <w:rFonts w:ascii="Times New Roman" w:hAnsi="Times New Roman" w:cs="Times New Roman"/>
                <w:sz w:val="24"/>
                <w:szCs w:val="24"/>
              </w:rPr>
              <w:t>отсутствует</w:t>
            </w:r>
          </w:p>
        </w:tc>
      </w:tr>
      <w:tr w:rsidR="00287FF7" w:rsidTr="00BE0DA9">
        <w:tc>
          <w:tcPr>
            <w:tcW w:w="702" w:type="dxa"/>
          </w:tcPr>
          <w:p w:rsidR="00287FF7" w:rsidRDefault="00287FF7" w:rsidP="00287FF7">
            <w:pPr>
              <w:rPr>
                <w:rFonts w:ascii="Times New Roman" w:hAnsi="Times New Roman" w:cs="Times New Roman"/>
                <w:b/>
                <w:sz w:val="24"/>
                <w:szCs w:val="24"/>
              </w:rPr>
            </w:pPr>
          </w:p>
        </w:tc>
        <w:tc>
          <w:tcPr>
            <w:tcW w:w="6769" w:type="dxa"/>
          </w:tcPr>
          <w:p w:rsidR="00287FF7" w:rsidRPr="00226A0D" w:rsidRDefault="00287FF7" w:rsidP="00287FF7">
            <w:pPr>
              <w:jc w:val="both"/>
              <w:rPr>
                <w:rFonts w:ascii="Times New Roman" w:hAnsi="Times New Roman" w:cs="Times New Roman"/>
                <w:sz w:val="24"/>
                <w:szCs w:val="24"/>
              </w:rPr>
            </w:pPr>
            <w:r>
              <w:rPr>
                <w:rFonts w:ascii="Times New Roman" w:hAnsi="Times New Roman" w:cs="Times New Roman"/>
                <w:sz w:val="24"/>
                <w:szCs w:val="24"/>
              </w:rPr>
              <w:t xml:space="preserve">2025-2026 </w:t>
            </w:r>
            <w:proofErr w:type="spellStart"/>
            <w:r>
              <w:rPr>
                <w:rFonts w:ascii="Times New Roman" w:hAnsi="Times New Roman" w:cs="Times New Roman"/>
                <w:sz w:val="24"/>
                <w:szCs w:val="24"/>
              </w:rPr>
              <w:t>г.г</w:t>
            </w:r>
            <w:proofErr w:type="spellEnd"/>
            <w:r>
              <w:rPr>
                <w:rFonts w:ascii="Times New Roman" w:hAnsi="Times New Roman" w:cs="Times New Roman"/>
                <w:sz w:val="24"/>
                <w:szCs w:val="24"/>
              </w:rPr>
              <w:t>.</w:t>
            </w:r>
          </w:p>
        </w:tc>
        <w:tc>
          <w:tcPr>
            <w:tcW w:w="2475" w:type="dxa"/>
          </w:tcPr>
          <w:p w:rsidR="00287FF7" w:rsidRDefault="00287FF7" w:rsidP="00287FF7">
            <w:pPr>
              <w:rPr>
                <w:rFonts w:ascii="Times New Roman" w:hAnsi="Times New Roman" w:cs="Times New Roman"/>
                <w:sz w:val="24"/>
                <w:szCs w:val="24"/>
              </w:rPr>
            </w:pPr>
            <w:r>
              <w:rPr>
                <w:rFonts w:ascii="Times New Roman" w:hAnsi="Times New Roman" w:cs="Times New Roman"/>
                <w:sz w:val="24"/>
                <w:szCs w:val="24"/>
              </w:rPr>
              <w:t>отсутствует</w:t>
            </w:r>
          </w:p>
        </w:tc>
      </w:tr>
    </w:tbl>
    <w:p w:rsidR="00226A0D" w:rsidRDefault="00226A0D" w:rsidP="00FB36A7">
      <w:pPr>
        <w:rPr>
          <w:rFonts w:ascii="Times New Roman" w:hAnsi="Times New Roman" w:cs="Times New Roman"/>
          <w:b/>
          <w:sz w:val="24"/>
          <w:szCs w:val="24"/>
        </w:rPr>
      </w:pPr>
    </w:p>
    <w:p w:rsidR="008A2918" w:rsidRDefault="008A2918" w:rsidP="008A2918">
      <w:pPr>
        <w:ind w:hanging="567"/>
        <w:rPr>
          <w:rFonts w:ascii="Times New Roman" w:hAnsi="Times New Roman" w:cs="Times New Roman"/>
          <w:b/>
          <w:sz w:val="24"/>
          <w:szCs w:val="24"/>
        </w:rPr>
      </w:pPr>
      <w:r>
        <w:rPr>
          <w:rFonts w:ascii="Times New Roman" w:hAnsi="Times New Roman" w:cs="Times New Roman"/>
          <w:b/>
          <w:sz w:val="24"/>
          <w:szCs w:val="24"/>
        </w:rPr>
        <w:t>3. Организационные и технические мероприятия по подготовке к отопительному периоду</w:t>
      </w:r>
    </w:p>
    <w:tbl>
      <w:tblPr>
        <w:tblStyle w:val="1"/>
        <w:tblW w:w="0" w:type="auto"/>
        <w:tblInd w:w="-714" w:type="dxa"/>
        <w:tblLook w:val="04A0" w:firstRow="1" w:lastRow="0" w:firstColumn="1" w:lastColumn="0" w:noHBand="0" w:noVBand="1"/>
      </w:tblPr>
      <w:tblGrid>
        <w:gridCol w:w="695"/>
        <w:gridCol w:w="7867"/>
        <w:gridCol w:w="1497"/>
      </w:tblGrid>
      <w:tr w:rsidR="00A72E11" w:rsidRPr="00A72E11" w:rsidTr="009966FB">
        <w:tc>
          <w:tcPr>
            <w:tcW w:w="695" w:type="dxa"/>
          </w:tcPr>
          <w:p w:rsidR="00A72E11" w:rsidRPr="00A72E11" w:rsidRDefault="00A72E11" w:rsidP="00A72E11">
            <w:pPr>
              <w:jc w:val="center"/>
              <w:rPr>
                <w:rFonts w:ascii="Times New Roman" w:hAnsi="Times New Roman" w:cs="Times New Roman"/>
                <w:sz w:val="24"/>
                <w:szCs w:val="24"/>
              </w:rPr>
            </w:pPr>
          </w:p>
        </w:tc>
        <w:tc>
          <w:tcPr>
            <w:tcW w:w="7867" w:type="dxa"/>
          </w:tcPr>
          <w:p w:rsidR="00A72E11" w:rsidRPr="00A72E11" w:rsidRDefault="00A72E11" w:rsidP="00A72E11">
            <w:pPr>
              <w:jc w:val="center"/>
              <w:rPr>
                <w:rFonts w:ascii="Times New Roman" w:hAnsi="Times New Roman" w:cs="Times New Roman"/>
                <w:sz w:val="24"/>
                <w:szCs w:val="24"/>
              </w:rPr>
            </w:pPr>
            <w:r w:rsidRPr="00A72E11">
              <w:rPr>
                <w:rFonts w:ascii="Times New Roman" w:hAnsi="Times New Roman" w:cs="Times New Roman"/>
                <w:sz w:val="24"/>
                <w:szCs w:val="24"/>
              </w:rPr>
              <w:t>наименование мероприятий, работ</w:t>
            </w:r>
          </w:p>
        </w:tc>
        <w:tc>
          <w:tcPr>
            <w:tcW w:w="1497" w:type="dxa"/>
          </w:tcPr>
          <w:p w:rsidR="00A72E11" w:rsidRPr="00A72E11" w:rsidRDefault="0017279D" w:rsidP="00A72E11">
            <w:pPr>
              <w:jc w:val="center"/>
              <w:rPr>
                <w:rFonts w:ascii="Times New Roman" w:hAnsi="Times New Roman" w:cs="Times New Roman"/>
                <w:sz w:val="24"/>
                <w:szCs w:val="24"/>
              </w:rPr>
            </w:pPr>
            <w:r>
              <w:rPr>
                <w:rFonts w:ascii="Times New Roman" w:hAnsi="Times New Roman" w:cs="Times New Roman"/>
                <w:sz w:val="24"/>
                <w:szCs w:val="24"/>
              </w:rPr>
              <w:t>Срок выполнения</w:t>
            </w:r>
          </w:p>
        </w:tc>
      </w:tr>
      <w:tr w:rsidR="00A72E11" w:rsidRPr="00A72E11" w:rsidTr="009966FB">
        <w:tc>
          <w:tcPr>
            <w:tcW w:w="695" w:type="dxa"/>
          </w:tcPr>
          <w:p w:rsidR="00A72E11" w:rsidRPr="00A72E11" w:rsidRDefault="00A72E11" w:rsidP="00A72E11">
            <w:pPr>
              <w:jc w:val="center"/>
              <w:rPr>
                <w:rFonts w:ascii="Times New Roman" w:hAnsi="Times New Roman" w:cs="Times New Roman"/>
                <w:sz w:val="24"/>
                <w:szCs w:val="24"/>
              </w:rPr>
            </w:pPr>
            <w:r w:rsidRPr="00A72E11">
              <w:rPr>
                <w:rFonts w:ascii="Times New Roman" w:hAnsi="Times New Roman" w:cs="Times New Roman"/>
                <w:sz w:val="24"/>
                <w:szCs w:val="24"/>
              </w:rPr>
              <w:t>1</w:t>
            </w:r>
          </w:p>
        </w:tc>
        <w:tc>
          <w:tcPr>
            <w:tcW w:w="7867" w:type="dxa"/>
          </w:tcPr>
          <w:p w:rsidR="00A72E11" w:rsidRPr="00A72E11" w:rsidRDefault="00A72E11" w:rsidP="00A72E11">
            <w:pPr>
              <w:jc w:val="both"/>
              <w:rPr>
                <w:rFonts w:ascii="Times New Roman" w:hAnsi="Times New Roman" w:cs="Times New Roman"/>
                <w:sz w:val="24"/>
                <w:szCs w:val="24"/>
              </w:rPr>
            </w:pPr>
            <w:r w:rsidRPr="00A72E11">
              <w:rPr>
                <w:rFonts w:ascii="Times New Roman" w:hAnsi="Times New Roman" w:cs="Times New Roman"/>
                <w:sz w:val="24"/>
                <w:szCs w:val="24"/>
              </w:rPr>
              <w:t>закрытие системы отопления</w:t>
            </w:r>
          </w:p>
        </w:tc>
        <w:tc>
          <w:tcPr>
            <w:tcW w:w="1497" w:type="dxa"/>
          </w:tcPr>
          <w:p w:rsidR="00A72E11" w:rsidRPr="00A72E11" w:rsidRDefault="00703315" w:rsidP="00A72E11">
            <w:pPr>
              <w:jc w:val="center"/>
              <w:rPr>
                <w:rFonts w:ascii="Times New Roman" w:hAnsi="Times New Roman" w:cs="Times New Roman"/>
                <w:sz w:val="24"/>
                <w:szCs w:val="24"/>
              </w:rPr>
            </w:pPr>
            <w:r w:rsidRPr="0017279D">
              <w:rPr>
                <w:rFonts w:ascii="Times New Roman" w:hAnsi="Times New Roman" w:cs="Times New Roman"/>
                <w:sz w:val="24"/>
                <w:szCs w:val="24"/>
              </w:rPr>
              <w:t>1-10</w:t>
            </w:r>
            <w:r w:rsidR="00A72E11" w:rsidRPr="00A72E11">
              <w:rPr>
                <w:rFonts w:ascii="Times New Roman" w:hAnsi="Times New Roman" w:cs="Times New Roman"/>
                <w:sz w:val="24"/>
                <w:szCs w:val="24"/>
              </w:rPr>
              <w:t xml:space="preserve"> мая 2026</w:t>
            </w:r>
          </w:p>
        </w:tc>
      </w:tr>
      <w:tr w:rsidR="00A72E11" w:rsidRPr="00A72E11" w:rsidTr="009966FB">
        <w:tc>
          <w:tcPr>
            <w:tcW w:w="695" w:type="dxa"/>
          </w:tcPr>
          <w:p w:rsidR="00A72E11" w:rsidRPr="00A72E11" w:rsidRDefault="00A72E11" w:rsidP="00A72E11">
            <w:pPr>
              <w:jc w:val="center"/>
              <w:rPr>
                <w:rFonts w:ascii="Times New Roman" w:hAnsi="Times New Roman" w:cs="Times New Roman"/>
                <w:sz w:val="24"/>
                <w:szCs w:val="24"/>
              </w:rPr>
            </w:pPr>
            <w:r w:rsidRPr="00A72E11">
              <w:rPr>
                <w:rFonts w:ascii="Times New Roman" w:hAnsi="Times New Roman" w:cs="Times New Roman"/>
                <w:sz w:val="24"/>
                <w:szCs w:val="24"/>
              </w:rPr>
              <w:t>2</w:t>
            </w:r>
          </w:p>
        </w:tc>
        <w:tc>
          <w:tcPr>
            <w:tcW w:w="7867" w:type="dxa"/>
          </w:tcPr>
          <w:p w:rsidR="00A72E11" w:rsidRPr="00A72E11" w:rsidRDefault="00A72E11" w:rsidP="00A72E11">
            <w:pPr>
              <w:jc w:val="both"/>
              <w:rPr>
                <w:rFonts w:ascii="Times New Roman" w:hAnsi="Times New Roman" w:cs="Times New Roman"/>
                <w:sz w:val="24"/>
                <w:szCs w:val="24"/>
              </w:rPr>
            </w:pPr>
            <w:r w:rsidRPr="00A72E11">
              <w:rPr>
                <w:rFonts w:ascii="Times New Roman" w:hAnsi="Times New Roman" w:cs="Times New Roman"/>
                <w:sz w:val="24"/>
                <w:szCs w:val="24"/>
              </w:rPr>
              <w:t xml:space="preserve">Выполнить требования, установленные </w:t>
            </w:r>
            <w:hyperlink r:id="rId6" w:anchor="l1026" w:tgtFrame="_blank" w:history="1">
              <w:r w:rsidRPr="0017279D">
                <w:rPr>
                  <w:rFonts w:ascii="Times New Roman" w:hAnsi="Times New Roman" w:cs="Times New Roman"/>
                  <w:color w:val="0000FF" w:themeColor="hyperlink"/>
                  <w:sz w:val="24"/>
                  <w:szCs w:val="24"/>
                  <w:u w:val="single"/>
                </w:rPr>
                <w:t>частью 6</w:t>
              </w:r>
            </w:hyperlink>
            <w:r w:rsidRPr="00A72E11">
              <w:rPr>
                <w:rFonts w:ascii="Times New Roman" w:hAnsi="Times New Roman" w:cs="Times New Roman"/>
                <w:sz w:val="24"/>
                <w:szCs w:val="24"/>
              </w:rPr>
              <w:t xml:space="preserve"> статьи 20 и </w:t>
            </w:r>
            <w:hyperlink r:id="rId7" w:anchor="l962" w:tgtFrame="_blank" w:history="1">
              <w:r w:rsidRPr="0017279D">
                <w:rPr>
                  <w:rFonts w:ascii="Times New Roman" w:hAnsi="Times New Roman" w:cs="Times New Roman"/>
                  <w:color w:val="0000FF" w:themeColor="hyperlink"/>
                  <w:sz w:val="24"/>
                  <w:szCs w:val="24"/>
                  <w:u w:val="single"/>
                </w:rPr>
                <w:t>частью 3</w:t>
              </w:r>
            </w:hyperlink>
            <w:r w:rsidRPr="00A72E11">
              <w:rPr>
                <w:rFonts w:ascii="Times New Roman" w:hAnsi="Times New Roman" w:cs="Times New Roman"/>
                <w:sz w:val="24"/>
                <w:szCs w:val="24"/>
              </w:rPr>
              <w:t xml:space="preserve"> статьи 23.2 Федерального закона о теплоснабжении.</w:t>
            </w:r>
          </w:p>
        </w:tc>
        <w:tc>
          <w:tcPr>
            <w:tcW w:w="1497" w:type="dxa"/>
          </w:tcPr>
          <w:p w:rsidR="00A72E11" w:rsidRPr="00A72E11" w:rsidRDefault="00703315" w:rsidP="00A72E11">
            <w:pPr>
              <w:jc w:val="center"/>
              <w:rPr>
                <w:rFonts w:ascii="Times New Roman" w:hAnsi="Times New Roman" w:cs="Times New Roman"/>
                <w:sz w:val="24"/>
                <w:szCs w:val="24"/>
              </w:rPr>
            </w:pPr>
            <w:r w:rsidRPr="0017279D">
              <w:rPr>
                <w:rFonts w:ascii="Times New Roman" w:hAnsi="Times New Roman" w:cs="Times New Roman"/>
                <w:sz w:val="24"/>
                <w:szCs w:val="24"/>
              </w:rPr>
              <w:t>Июнь- август 2026</w:t>
            </w:r>
          </w:p>
        </w:tc>
      </w:tr>
      <w:tr w:rsidR="00A72E11" w:rsidRPr="00A72E11" w:rsidTr="009966FB">
        <w:tc>
          <w:tcPr>
            <w:tcW w:w="695" w:type="dxa"/>
          </w:tcPr>
          <w:p w:rsidR="00A72E11" w:rsidRPr="00A72E11" w:rsidRDefault="00A72E11" w:rsidP="00A72E11">
            <w:pPr>
              <w:jc w:val="center"/>
              <w:rPr>
                <w:rFonts w:ascii="Times New Roman" w:hAnsi="Times New Roman" w:cs="Times New Roman"/>
                <w:sz w:val="24"/>
                <w:szCs w:val="24"/>
              </w:rPr>
            </w:pPr>
            <w:r w:rsidRPr="00A72E11">
              <w:rPr>
                <w:rFonts w:ascii="Times New Roman" w:hAnsi="Times New Roman" w:cs="Times New Roman"/>
                <w:sz w:val="24"/>
                <w:szCs w:val="24"/>
              </w:rPr>
              <w:t>3</w:t>
            </w:r>
          </w:p>
        </w:tc>
        <w:tc>
          <w:tcPr>
            <w:tcW w:w="7867" w:type="dxa"/>
          </w:tcPr>
          <w:p w:rsidR="00A72E11" w:rsidRPr="00A72E11" w:rsidRDefault="00A72E11" w:rsidP="00A72E11">
            <w:pPr>
              <w:jc w:val="both"/>
              <w:rPr>
                <w:rFonts w:ascii="Times New Roman" w:hAnsi="Times New Roman" w:cs="Times New Roman"/>
                <w:sz w:val="24"/>
                <w:szCs w:val="24"/>
              </w:rPr>
            </w:pPr>
            <w:r w:rsidRPr="00A72E11">
              <w:rPr>
                <w:rFonts w:ascii="Times New Roman" w:hAnsi="Times New Roman" w:cs="Times New Roman"/>
                <w:sz w:val="24"/>
                <w:szCs w:val="24"/>
              </w:rPr>
              <w:t>Проведение проверки технического состояния здания и устранение неисправностей:</w:t>
            </w:r>
          </w:p>
          <w:p w:rsidR="00A72E11" w:rsidRPr="00A72E11" w:rsidRDefault="00A72E11" w:rsidP="00A72E11">
            <w:pPr>
              <w:jc w:val="both"/>
              <w:rPr>
                <w:rFonts w:ascii="Times New Roman" w:hAnsi="Times New Roman" w:cs="Times New Roman"/>
                <w:sz w:val="24"/>
                <w:szCs w:val="24"/>
              </w:rPr>
            </w:pPr>
            <w:r w:rsidRPr="00A72E11">
              <w:rPr>
                <w:rFonts w:ascii="Times New Roman" w:hAnsi="Times New Roman" w:cs="Times New Roman"/>
                <w:sz w:val="24"/>
                <w:szCs w:val="24"/>
              </w:rPr>
              <w:t xml:space="preserve"> - основных конструкций здания; </w:t>
            </w:r>
          </w:p>
          <w:p w:rsidR="00A72E11" w:rsidRPr="00A72E11" w:rsidRDefault="00A72E11" w:rsidP="00A72E11">
            <w:pPr>
              <w:jc w:val="both"/>
              <w:rPr>
                <w:rFonts w:ascii="Times New Roman" w:hAnsi="Times New Roman" w:cs="Times New Roman"/>
                <w:sz w:val="24"/>
                <w:szCs w:val="24"/>
              </w:rPr>
            </w:pPr>
            <w:r w:rsidRPr="00A72E11">
              <w:rPr>
                <w:rFonts w:ascii="Times New Roman" w:hAnsi="Times New Roman" w:cs="Times New Roman"/>
                <w:sz w:val="24"/>
                <w:szCs w:val="24"/>
              </w:rPr>
              <w:t xml:space="preserve">- кровельного покрытия здания; </w:t>
            </w:r>
          </w:p>
          <w:p w:rsidR="00A72E11" w:rsidRPr="00A72E11" w:rsidRDefault="00A72E11" w:rsidP="00A72E11">
            <w:pPr>
              <w:jc w:val="both"/>
              <w:rPr>
                <w:rFonts w:ascii="Times New Roman" w:hAnsi="Times New Roman" w:cs="Times New Roman"/>
                <w:sz w:val="24"/>
                <w:szCs w:val="24"/>
              </w:rPr>
            </w:pPr>
            <w:r w:rsidRPr="00A72E11">
              <w:rPr>
                <w:rFonts w:ascii="Times New Roman" w:hAnsi="Times New Roman" w:cs="Times New Roman"/>
                <w:sz w:val="24"/>
                <w:szCs w:val="24"/>
              </w:rPr>
              <w:t xml:space="preserve">- тепловой изоляции фасада здания; </w:t>
            </w:r>
          </w:p>
          <w:p w:rsidR="00A72E11" w:rsidRPr="00A72E11" w:rsidRDefault="00A72E11" w:rsidP="00A72E11">
            <w:pPr>
              <w:jc w:val="both"/>
              <w:rPr>
                <w:rFonts w:ascii="Times New Roman" w:hAnsi="Times New Roman" w:cs="Times New Roman"/>
                <w:sz w:val="24"/>
                <w:szCs w:val="24"/>
              </w:rPr>
            </w:pPr>
            <w:r w:rsidRPr="00A72E11">
              <w:rPr>
                <w:rFonts w:ascii="Times New Roman" w:hAnsi="Times New Roman" w:cs="Times New Roman"/>
                <w:sz w:val="24"/>
                <w:szCs w:val="24"/>
              </w:rPr>
              <w:t>- гидроизоляции цоколя и подвальных</w:t>
            </w:r>
          </w:p>
          <w:p w:rsidR="00A72E11" w:rsidRPr="00A72E11" w:rsidRDefault="00A72E11" w:rsidP="00A72E11">
            <w:pPr>
              <w:jc w:val="both"/>
              <w:rPr>
                <w:rFonts w:ascii="Times New Roman" w:hAnsi="Times New Roman" w:cs="Times New Roman"/>
                <w:sz w:val="24"/>
                <w:szCs w:val="24"/>
              </w:rPr>
            </w:pPr>
            <w:r w:rsidRPr="00A72E11">
              <w:rPr>
                <w:rFonts w:ascii="Times New Roman" w:hAnsi="Times New Roman" w:cs="Times New Roman"/>
                <w:sz w:val="24"/>
                <w:szCs w:val="24"/>
              </w:rPr>
              <w:t>помещений»</w:t>
            </w:r>
          </w:p>
        </w:tc>
        <w:tc>
          <w:tcPr>
            <w:tcW w:w="1497" w:type="dxa"/>
          </w:tcPr>
          <w:p w:rsidR="00A72E11" w:rsidRPr="00A72E11" w:rsidRDefault="00A72E11" w:rsidP="00A72E11">
            <w:pPr>
              <w:jc w:val="center"/>
              <w:rPr>
                <w:rFonts w:ascii="Times New Roman" w:hAnsi="Times New Roman" w:cs="Times New Roman"/>
                <w:sz w:val="24"/>
                <w:szCs w:val="24"/>
              </w:rPr>
            </w:pPr>
            <w:r w:rsidRPr="00A72E11">
              <w:rPr>
                <w:rFonts w:ascii="Times New Roman" w:hAnsi="Times New Roman" w:cs="Times New Roman"/>
                <w:sz w:val="24"/>
                <w:szCs w:val="24"/>
              </w:rPr>
              <w:t>июнь-август 2026</w:t>
            </w:r>
          </w:p>
        </w:tc>
      </w:tr>
      <w:tr w:rsidR="00A72E11" w:rsidRPr="00A72E11" w:rsidTr="009966FB">
        <w:tc>
          <w:tcPr>
            <w:tcW w:w="695" w:type="dxa"/>
          </w:tcPr>
          <w:p w:rsidR="00A72E11" w:rsidRPr="00A72E11" w:rsidRDefault="00A72E11" w:rsidP="00A72E11">
            <w:pPr>
              <w:jc w:val="center"/>
              <w:rPr>
                <w:rFonts w:ascii="Times New Roman" w:hAnsi="Times New Roman" w:cs="Times New Roman"/>
                <w:sz w:val="24"/>
                <w:szCs w:val="24"/>
              </w:rPr>
            </w:pPr>
            <w:r w:rsidRPr="00A72E11">
              <w:rPr>
                <w:rFonts w:ascii="Times New Roman" w:hAnsi="Times New Roman" w:cs="Times New Roman"/>
                <w:sz w:val="24"/>
                <w:szCs w:val="24"/>
              </w:rPr>
              <w:t>4</w:t>
            </w:r>
          </w:p>
        </w:tc>
        <w:tc>
          <w:tcPr>
            <w:tcW w:w="7867" w:type="dxa"/>
          </w:tcPr>
          <w:p w:rsidR="00A72E11" w:rsidRPr="00A72E11" w:rsidRDefault="00A72E11" w:rsidP="00A72E11">
            <w:pPr>
              <w:jc w:val="both"/>
              <w:rPr>
                <w:rFonts w:ascii="Times New Roman" w:hAnsi="Times New Roman" w:cs="Times New Roman"/>
                <w:sz w:val="24"/>
                <w:szCs w:val="24"/>
              </w:rPr>
            </w:pPr>
            <w:r w:rsidRPr="00A72E11">
              <w:rPr>
                <w:rFonts w:ascii="Times New Roman" w:hAnsi="Times New Roman" w:cs="Times New Roman"/>
                <w:sz w:val="24"/>
                <w:szCs w:val="24"/>
              </w:rPr>
              <w:t xml:space="preserve">не позднее чем за 5 рабочих дней до дня проведения испытаний на плотность и прочность (гидравлических испытаний)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единой теплоснабжающей организаций к </w:t>
            </w:r>
            <w:proofErr w:type="spellStart"/>
            <w:r w:rsidRPr="00A72E11">
              <w:rPr>
                <w:rFonts w:ascii="Times New Roman" w:hAnsi="Times New Roman" w:cs="Times New Roman"/>
                <w:sz w:val="24"/>
                <w:szCs w:val="24"/>
              </w:rPr>
              <w:t>теплопотребляющим</w:t>
            </w:r>
            <w:proofErr w:type="spellEnd"/>
            <w:r w:rsidRPr="00A72E11">
              <w:rPr>
                <w:rFonts w:ascii="Times New Roman" w:hAnsi="Times New Roman" w:cs="Times New Roman"/>
                <w:sz w:val="24"/>
                <w:szCs w:val="24"/>
              </w:rPr>
              <w:t xml:space="preserve"> установкам на весь период проведения гидравлических испытаний</w:t>
            </w:r>
          </w:p>
        </w:tc>
        <w:tc>
          <w:tcPr>
            <w:tcW w:w="1497" w:type="dxa"/>
          </w:tcPr>
          <w:p w:rsidR="00A72E11" w:rsidRPr="00A72E11" w:rsidRDefault="00A72E11" w:rsidP="00A72E11">
            <w:pPr>
              <w:jc w:val="center"/>
              <w:rPr>
                <w:rFonts w:ascii="Times New Roman" w:hAnsi="Times New Roman" w:cs="Times New Roman"/>
                <w:sz w:val="24"/>
                <w:szCs w:val="24"/>
              </w:rPr>
            </w:pPr>
          </w:p>
        </w:tc>
      </w:tr>
      <w:tr w:rsidR="00A72E11" w:rsidRPr="00A72E11" w:rsidTr="009966FB">
        <w:tc>
          <w:tcPr>
            <w:tcW w:w="695" w:type="dxa"/>
          </w:tcPr>
          <w:p w:rsidR="00A72E11" w:rsidRPr="00A72E11" w:rsidRDefault="00A72E11" w:rsidP="00A72E11">
            <w:pPr>
              <w:jc w:val="center"/>
              <w:rPr>
                <w:rFonts w:ascii="Times New Roman" w:hAnsi="Times New Roman" w:cs="Times New Roman"/>
                <w:sz w:val="24"/>
                <w:szCs w:val="24"/>
              </w:rPr>
            </w:pPr>
            <w:r w:rsidRPr="00A72E11">
              <w:rPr>
                <w:rFonts w:ascii="Times New Roman" w:hAnsi="Times New Roman" w:cs="Times New Roman"/>
                <w:sz w:val="24"/>
                <w:szCs w:val="24"/>
              </w:rPr>
              <w:t>5</w:t>
            </w:r>
          </w:p>
        </w:tc>
        <w:tc>
          <w:tcPr>
            <w:tcW w:w="7867" w:type="dxa"/>
          </w:tcPr>
          <w:p w:rsidR="00A72E11" w:rsidRPr="00A72E11" w:rsidRDefault="00A72E11" w:rsidP="00A72E11">
            <w:pPr>
              <w:jc w:val="both"/>
              <w:rPr>
                <w:rFonts w:ascii="Times New Roman" w:hAnsi="Times New Roman" w:cs="Times New Roman"/>
                <w:sz w:val="24"/>
                <w:szCs w:val="24"/>
              </w:rPr>
            </w:pPr>
            <w:r w:rsidRPr="00A72E11">
              <w:rPr>
                <w:rFonts w:ascii="Times New Roman" w:hAnsi="Times New Roman" w:cs="Times New Roman"/>
                <w:sz w:val="24"/>
                <w:szCs w:val="24"/>
              </w:rPr>
              <w:t>Подготовка системы отопления к проведению и проведение гидравлических испытаний на прочность и плотность внутренних систем теплоснабжения</w:t>
            </w:r>
          </w:p>
        </w:tc>
        <w:tc>
          <w:tcPr>
            <w:tcW w:w="1497" w:type="dxa"/>
          </w:tcPr>
          <w:p w:rsidR="00A72E11" w:rsidRPr="00A72E11" w:rsidRDefault="00A72E11" w:rsidP="00A72E11">
            <w:pPr>
              <w:jc w:val="center"/>
              <w:rPr>
                <w:rFonts w:ascii="Times New Roman" w:hAnsi="Times New Roman" w:cs="Times New Roman"/>
                <w:sz w:val="24"/>
                <w:szCs w:val="24"/>
              </w:rPr>
            </w:pPr>
            <w:r w:rsidRPr="00A72E11">
              <w:rPr>
                <w:rFonts w:ascii="Times New Roman" w:hAnsi="Times New Roman" w:cs="Times New Roman"/>
                <w:sz w:val="24"/>
                <w:szCs w:val="24"/>
              </w:rPr>
              <w:t>До 31.07.2026</w:t>
            </w:r>
          </w:p>
        </w:tc>
      </w:tr>
      <w:tr w:rsidR="00A72E11" w:rsidRPr="00A72E11" w:rsidTr="009966FB">
        <w:tc>
          <w:tcPr>
            <w:tcW w:w="695" w:type="dxa"/>
          </w:tcPr>
          <w:p w:rsidR="00A72E11" w:rsidRPr="00A72E11" w:rsidRDefault="00A72E11" w:rsidP="00A72E11">
            <w:pPr>
              <w:jc w:val="center"/>
              <w:rPr>
                <w:rFonts w:ascii="Times New Roman" w:hAnsi="Times New Roman" w:cs="Times New Roman"/>
                <w:sz w:val="24"/>
                <w:szCs w:val="24"/>
              </w:rPr>
            </w:pPr>
            <w:r w:rsidRPr="00A72E11">
              <w:rPr>
                <w:rFonts w:ascii="Times New Roman" w:hAnsi="Times New Roman" w:cs="Times New Roman"/>
                <w:sz w:val="24"/>
                <w:szCs w:val="24"/>
              </w:rPr>
              <w:t>6</w:t>
            </w:r>
          </w:p>
        </w:tc>
        <w:tc>
          <w:tcPr>
            <w:tcW w:w="7867" w:type="dxa"/>
          </w:tcPr>
          <w:p w:rsidR="00A72E11" w:rsidRPr="00A72E11" w:rsidRDefault="00A72E11" w:rsidP="00A72E11">
            <w:pPr>
              <w:jc w:val="both"/>
              <w:rPr>
                <w:rFonts w:ascii="Times New Roman" w:hAnsi="Times New Roman" w:cs="Times New Roman"/>
                <w:sz w:val="24"/>
                <w:szCs w:val="24"/>
              </w:rPr>
            </w:pPr>
            <w:r w:rsidRPr="00A72E11">
              <w:rPr>
                <w:rFonts w:ascii="Times New Roman" w:hAnsi="Times New Roman" w:cs="Times New Roman"/>
                <w:sz w:val="24"/>
                <w:szCs w:val="24"/>
              </w:rPr>
              <w:t>осмотр отопительной системы: радиаторов, трубопровода</w:t>
            </w:r>
          </w:p>
          <w:p w:rsidR="00A72E11" w:rsidRPr="00A72E11" w:rsidRDefault="00A72E11" w:rsidP="00A72E11">
            <w:pPr>
              <w:jc w:val="both"/>
              <w:rPr>
                <w:rFonts w:ascii="Times New Roman" w:hAnsi="Times New Roman" w:cs="Times New Roman"/>
                <w:sz w:val="24"/>
                <w:szCs w:val="24"/>
              </w:rPr>
            </w:pPr>
            <w:proofErr w:type="spellStart"/>
            <w:r w:rsidRPr="00A72E11">
              <w:rPr>
                <w:rFonts w:ascii="Times New Roman" w:hAnsi="Times New Roman" w:cs="Times New Roman"/>
                <w:sz w:val="24"/>
                <w:szCs w:val="24"/>
              </w:rPr>
              <w:t>теплопотребляющей</w:t>
            </w:r>
            <w:proofErr w:type="spellEnd"/>
            <w:r w:rsidRPr="00A72E11">
              <w:rPr>
                <w:rFonts w:ascii="Times New Roman" w:hAnsi="Times New Roman" w:cs="Times New Roman"/>
                <w:sz w:val="24"/>
                <w:szCs w:val="24"/>
              </w:rPr>
              <w:t xml:space="preserve"> энергоустановки</w:t>
            </w:r>
          </w:p>
        </w:tc>
        <w:tc>
          <w:tcPr>
            <w:tcW w:w="1497" w:type="dxa"/>
          </w:tcPr>
          <w:p w:rsidR="00A72E11" w:rsidRPr="00A72E11" w:rsidRDefault="00A72E11" w:rsidP="00A72E11">
            <w:pPr>
              <w:jc w:val="center"/>
              <w:rPr>
                <w:rFonts w:ascii="Times New Roman" w:hAnsi="Times New Roman" w:cs="Times New Roman"/>
                <w:sz w:val="24"/>
                <w:szCs w:val="24"/>
              </w:rPr>
            </w:pPr>
            <w:r w:rsidRPr="00A72E11">
              <w:rPr>
                <w:rFonts w:ascii="Times New Roman" w:hAnsi="Times New Roman" w:cs="Times New Roman"/>
                <w:sz w:val="24"/>
                <w:szCs w:val="24"/>
              </w:rPr>
              <w:t>ежедневно</w:t>
            </w:r>
          </w:p>
        </w:tc>
      </w:tr>
      <w:tr w:rsidR="00A72E11" w:rsidRPr="00A72E11" w:rsidTr="009966FB">
        <w:tc>
          <w:tcPr>
            <w:tcW w:w="695" w:type="dxa"/>
          </w:tcPr>
          <w:p w:rsidR="00A72E11" w:rsidRPr="00A72E11" w:rsidRDefault="00A72E11" w:rsidP="00A72E11">
            <w:pPr>
              <w:jc w:val="center"/>
              <w:rPr>
                <w:rFonts w:ascii="Times New Roman" w:hAnsi="Times New Roman" w:cs="Times New Roman"/>
                <w:sz w:val="24"/>
                <w:szCs w:val="24"/>
              </w:rPr>
            </w:pPr>
            <w:r w:rsidRPr="00A72E11">
              <w:rPr>
                <w:rFonts w:ascii="Times New Roman" w:hAnsi="Times New Roman" w:cs="Times New Roman"/>
                <w:sz w:val="24"/>
                <w:szCs w:val="24"/>
              </w:rPr>
              <w:t>7</w:t>
            </w:r>
          </w:p>
        </w:tc>
        <w:tc>
          <w:tcPr>
            <w:tcW w:w="7867" w:type="dxa"/>
          </w:tcPr>
          <w:p w:rsidR="00A72E11" w:rsidRPr="00A72E11" w:rsidRDefault="00A72E11" w:rsidP="00A72E11">
            <w:pPr>
              <w:jc w:val="both"/>
              <w:rPr>
                <w:rFonts w:ascii="Times New Roman" w:hAnsi="Times New Roman" w:cs="Times New Roman"/>
                <w:sz w:val="24"/>
                <w:szCs w:val="24"/>
              </w:rPr>
            </w:pPr>
            <w:r w:rsidRPr="00A72E11">
              <w:rPr>
                <w:rFonts w:ascii="Times New Roman" w:hAnsi="Times New Roman" w:cs="Times New Roman"/>
                <w:sz w:val="24"/>
                <w:szCs w:val="24"/>
              </w:rPr>
              <w:t>Восстановление изоляции трубопровода системы отопления</w:t>
            </w:r>
          </w:p>
        </w:tc>
        <w:tc>
          <w:tcPr>
            <w:tcW w:w="1497" w:type="dxa"/>
          </w:tcPr>
          <w:p w:rsidR="00A72E11" w:rsidRPr="00A72E11" w:rsidRDefault="00703315" w:rsidP="00A72E11">
            <w:pPr>
              <w:jc w:val="center"/>
              <w:rPr>
                <w:rFonts w:ascii="Times New Roman" w:hAnsi="Times New Roman" w:cs="Times New Roman"/>
                <w:sz w:val="24"/>
                <w:szCs w:val="24"/>
              </w:rPr>
            </w:pPr>
            <w:r w:rsidRPr="0017279D">
              <w:rPr>
                <w:rFonts w:ascii="Times New Roman" w:hAnsi="Times New Roman" w:cs="Times New Roman"/>
                <w:sz w:val="24"/>
                <w:szCs w:val="24"/>
              </w:rPr>
              <w:t>Не требуется</w:t>
            </w:r>
          </w:p>
        </w:tc>
      </w:tr>
      <w:tr w:rsidR="00A72E11" w:rsidRPr="00A72E11" w:rsidTr="009966FB">
        <w:tc>
          <w:tcPr>
            <w:tcW w:w="695" w:type="dxa"/>
          </w:tcPr>
          <w:p w:rsidR="00A72E11" w:rsidRPr="00A72E11" w:rsidRDefault="00A72E11" w:rsidP="00A72E11">
            <w:pPr>
              <w:jc w:val="center"/>
              <w:rPr>
                <w:rFonts w:ascii="Times New Roman" w:hAnsi="Times New Roman" w:cs="Times New Roman"/>
                <w:sz w:val="24"/>
                <w:szCs w:val="24"/>
              </w:rPr>
            </w:pPr>
            <w:r w:rsidRPr="00A72E11">
              <w:rPr>
                <w:rFonts w:ascii="Times New Roman" w:hAnsi="Times New Roman" w:cs="Times New Roman"/>
                <w:sz w:val="24"/>
                <w:szCs w:val="24"/>
              </w:rPr>
              <w:t>8</w:t>
            </w:r>
          </w:p>
        </w:tc>
        <w:tc>
          <w:tcPr>
            <w:tcW w:w="7867" w:type="dxa"/>
          </w:tcPr>
          <w:p w:rsidR="00A72E11" w:rsidRPr="00A72E11" w:rsidRDefault="00A72E11" w:rsidP="00A72E11">
            <w:pPr>
              <w:jc w:val="both"/>
              <w:rPr>
                <w:rFonts w:ascii="Times New Roman" w:hAnsi="Times New Roman" w:cs="Times New Roman"/>
                <w:sz w:val="24"/>
                <w:szCs w:val="24"/>
              </w:rPr>
            </w:pPr>
            <w:r w:rsidRPr="00A72E11">
              <w:rPr>
                <w:rFonts w:ascii="Times New Roman" w:hAnsi="Times New Roman" w:cs="Times New Roman"/>
                <w:sz w:val="24"/>
                <w:szCs w:val="24"/>
              </w:rPr>
              <w:t>Подготовка системы отопления к отопительному периоду 202</w:t>
            </w:r>
            <w:r w:rsidR="00703315" w:rsidRPr="0017279D">
              <w:rPr>
                <w:rFonts w:ascii="Times New Roman" w:hAnsi="Times New Roman" w:cs="Times New Roman"/>
                <w:sz w:val="24"/>
                <w:szCs w:val="24"/>
              </w:rPr>
              <w:t>6</w:t>
            </w:r>
            <w:r w:rsidRPr="00A72E11">
              <w:rPr>
                <w:rFonts w:ascii="Times New Roman" w:hAnsi="Times New Roman" w:cs="Times New Roman"/>
                <w:sz w:val="24"/>
                <w:szCs w:val="24"/>
              </w:rPr>
              <w:t>-202</w:t>
            </w:r>
            <w:r w:rsidR="00703315" w:rsidRPr="0017279D">
              <w:rPr>
                <w:rFonts w:ascii="Times New Roman" w:hAnsi="Times New Roman" w:cs="Times New Roman"/>
                <w:sz w:val="24"/>
                <w:szCs w:val="24"/>
              </w:rPr>
              <w:t>7</w:t>
            </w:r>
          </w:p>
        </w:tc>
        <w:tc>
          <w:tcPr>
            <w:tcW w:w="1497" w:type="dxa"/>
          </w:tcPr>
          <w:p w:rsidR="00A72E11" w:rsidRPr="00A72E11" w:rsidRDefault="00A72E11" w:rsidP="00A72E11">
            <w:pPr>
              <w:jc w:val="center"/>
              <w:rPr>
                <w:rFonts w:ascii="Times New Roman" w:hAnsi="Times New Roman" w:cs="Times New Roman"/>
                <w:sz w:val="24"/>
                <w:szCs w:val="24"/>
              </w:rPr>
            </w:pPr>
            <w:r w:rsidRPr="00A72E11">
              <w:rPr>
                <w:rFonts w:ascii="Times New Roman" w:hAnsi="Times New Roman" w:cs="Times New Roman"/>
                <w:sz w:val="24"/>
                <w:szCs w:val="24"/>
              </w:rPr>
              <w:t>До 31.08.2026</w:t>
            </w:r>
          </w:p>
        </w:tc>
      </w:tr>
    </w:tbl>
    <w:p w:rsidR="008A2918" w:rsidRDefault="008A2918" w:rsidP="008A2918">
      <w:pPr>
        <w:ind w:hanging="567"/>
        <w:rPr>
          <w:rFonts w:ascii="Times New Roman" w:hAnsi="Times New Roman" w:cs="Times New Roman"/>
          <w:sz w:val="24"/>
          <w:szCs w:val="24"/>
        </w:rPr>
      </w:pPr>
    </w:p>
    <w:p w:rsidR="00031B81" w:rsidRDefault="00031B81" w:rsidP="008A2918">
      <w:pPr>
        <w:ind w:hanging="567"/>
        <w:rPr>
          <w:rFonts w:ascii="Times New Roman" w:hAnsi="Times New Roman" w:cs="Times New Roman"/>
          <w:b/>
          <w:sz w:val="24"/>
          <w:szCs w:val="24"/>
        </w:rPr>
      </w:pPr>
      <w:r w:rsidRPr="00031B81">
        <w:rPr>
          <w:rFonts w:ascii="Times New Roman" w:hAnsi="Times New Roman" w:cs="Times New Roman"/>
          <w:b/>
          <w:sz w:val="24"/>
          <w:szCs w:val="24"/>
        </w:rPr>
        <w:lastRenderedPageBreak/>
        <w:t>4. Перечень документов, оформляемых в ходе подготовки к отопительному периоду</w:t>
      </w:r>
    </w:p>
    <w:tbl>
      <w:tblPr>
        <w:tblStyle w:val="2"/>
        <w:tblW w:w="0" w:type="auto"/>
        <w:tblInd w:w="-714" w:type="dxa"/>
        <w:tblLook w:val="04A0" w:firstRow="1" w:lastRow="0" w:firstColumn="1" w:lastColumn="0" w:noHBand="0" w:noVBand="1"/>
      </w:tblPr>
      <w:tblGrid>
        <w:gridCol w:w="560"/>
        <w:gridCol w:w="8023"/>
        <w:gridCol w:w="1476"/>
      </w:tblGrid>
      <w:tr w:rsidR="00703315" w:rsidRPr="00703315" w:rsidTr="009966FB">
        <w:tc>
          <w:tcPr>
            <w:tcW w:w="560" w:type="dxa"/>
          </w:tcPr>
          <w:p w:rsidR="00703315" w:rsidRPr="00703315" w:rsidRDefault="00703315" w:rsidP="00703315">
            <w:pPr>
              <w:jc w:val="center"/>
              <w:rPr>
                <w:rFonts w:ascii="Times New Roman" w:hAnsi="Times New Roman" w:cs="Times New Roman"/>
                <w:sz w:val="24"/>
                <w:szCs w:val="24"/>
              </w:rPr>
            </w:pPr>
            <w:r w:rsidRPr="00703315">
              <w:rPr>
                <w:rFonts w:ascii="Times New Roman" w:hAnsi="Times New Roman" w:cs="Times New Roman"/>
                <w:sz w:val="24"/>
                <w:szCs w:val="24"/>
              </w:rPr>
              <w:t>№</w:t>
            </w:r>
          </w:p>
        </w:tc>
        <w:tc>
          <w:tcPr>
            <w:tcW w:w="8023" w:type="dxa"/>
          </w:tcPr>
          <w:p w:rsidR="00703315" w:rsidRPr="00703315" w:rsidRDefault="00703315" w:rsidP="00703315">
            <w:pPr>
              <w:jc w:val="center"/>
              <w:rPr>
                <w:rFonts w:ascii="Times New Roman" w:hAnsi="Times New Roman" w:cs="Times New Roman"/>
                <w:sz w:val="24"/>
                <w:szCs w:val="24"/>
              </w:rPr>
            </w:pPr>
            <w:r w:rsidRPr="00703315">
              <w:rPr>
                <w:rFonts w:ascii="Times New Roman" w:hAnsi="Times New Roman" w:cs="Times New Roman"/>
                <w:sz w:val="24"/>
                <w:szCs w:val="24"/>
              </w:rPr>
              <w:t>перечень документов</w:t>
            </w:r>
          </w:p>
        </w:tc>
        <w:tc>
          <w:tcPr>
            <w:tcW w:w="1476" w:type="dxa"/>
          </w:tcPr>
          <w:p w:rsidR="00703315" w:rsidRPr="00703315" w:rsidRDefault="00703315" w:rsidP="00703315">
            <w:pPr>
              <w:jc w:val="center"/>
              <w:rPr>
                <w:rFonts w:ascii="Times New Roman" w:hAnsi="Times New Roman" w:cs="Times New Roman"/>
                <w:sz w:val="24"/>
                <w:szCs w:val="24"/>
              </w:rPr>
            </w:pPr>
            <w:r w:rsidRPr="00703315">
              <w:rPr>
                <w:rFonts w:ascii="Times New Roman" w:hAnsi="Times New Roman" w:cs="Times New Roman"/>
                <w:sz w:val="24"/>
                <w:szCs w:val="24"/>
              </w:rPr>
              <w:t>срок выполнения</w:t>
            </w:r>
          </w:p>
        </w:tc>
      </w:tr>
      <w:tr w:rsidR="00703315" w:rsidRPr="00703315" w:rsidTr="009966FB">
        <w:tc>
          <w:tcPr>
            <w:tcW w:w="560" w:type="dxa"/>
          </w:tcPr>
          <w:p w:rsidR="00703315" w:rsidRPr="00703315" w:rsidRDefault="00703315" w:rsidP="00703315">
            <w:pPr>
              <w:jc w:val="both"/>
              <w:rPr>
                <w:rFonts w:ascii="Times New Roman" w:hAnsi="Times New Roman" w:cs="Times New Roman"/>
                <w:sz w:val="24"/>
                <w:szCs w:val="24"/>
              </w:rPr>
            </w:pPr>
            <w:r w:rsidRPr="00703315">
              <w:rPr>
                <w:rFonts w:ascii="Times New Roman" w:hAnsi="Times New Roman" w:cs="Times New Roman"/>
                <w:sz w:val="24"/>
                <w:szCs w:val="24"/>
              </w:rPr>
              <w:t>1</w:t>
            </w:r>
          </w:p>
        </w:tc>
        <w:tc>
          <w:tcPr>
            <w:tcW w:w="8023" w:type="dxa"/>
          </w:tcPr>
          <w:p w:rsidR="00703315" w:rsidRPr="00703315" w:rsidRDefault="00703315" w:rsidP="00703315">
            <w:pPr>
              <w:jc w:val="both"/>
              <w:rPr>
                <w:rFonts w:ascii="Times New Roman" w:hAnsi="Times New Roman" w:cs="Times New Roman"/>
                <w:sz w:val="24"/>
                <w:szCs w:val="24"/>
              </w:rPr>
            </w:pPr>
            <w:r w:rsidRPr="00703315">
              <w:rPr>
                <w:rFonts w:ascii="Times New Roman" w:hAnsi="Times New Roman" w:cs="Times New Roman"/>
                <w:sz w:val="24"/>
                <w:szCs w:val="24"/>
              </w:rPr>
              <w:t>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w:t>
            </w:r>
          </w:p>
        </w:tc>
        <w:tc>
          <w:tcPr>
            <w:tcW w:w="1476" w:type="dxa"/>
          </w:tcPr>
          <w:p w:rsidR="00703315" w:rsidRPr="00703315" w:rsidRDefault="00703315" w:rsidP="00703315">
            <w:pPr>
              <w:jc w:val="both"/>
              <w:rPr>
                <w:rFonts w:ascii="Times New Roman" w:hAnsi="Times New Roman" w:cs="Times New Roman"/>
                <w:sz w:val="24"/>
                <w:szCs w:val="24"/>
              </w:rPr>
            </w:pPr>
            <w:proofErr w:type="spellStart"/>
            <w:r w:rsidRPr="0017279D">
              <w:rPr>
                <w:rFonts w:ascii="Times New Roman" w:hAnsi="Times New Roman" w:cs="Times New Roman"/>
                <w:sz w:val="24"/>
                <w:szCs w:val="24"/>
              </w:rPr>
              <w:t>отсутсвует</w:t>
            </w:r>
            <w:proofErr w:type="spellEnd"/>
          </w:p>
        </w:tc>
      </w:tr>
      <w:tr w:rsidR="00703315" w:rsidRPr="00703315" w:rsidTr="009966FB">
        <w:tc>
          <w:tcPr>
            <w:tcW w:w="560" w:type="dxa"/>
          </w:tcPr>
          <w:p w:rsidR="00703315" w:rsidRPr="00703315" w:rsidRDefault="00703315" w:rsidP="00703315">
            <w:pPr>
              <w:jc w:val="both"/>
              <w:rPr>
                <w:rFonts w:ascii="Times New Roman" w:hAnsi="Times New Roman" w:cs="Times New Roman"/>
                <w:sz w:val="24"/>
                <w:szCs w:val="24"/>
              </w:rPr>
            </w:pPr>
            <w:r w:rsidRPr="00703315">
              <w:rPr>
                <w:rFonts w:ascii="Times New Roman" w:hAnsi="Times New Roman" w:cs="Times New Roman"/>
                <w:sz w:val="24"/>
                <w:szCs w:val="24"/>
              </w:rPr>
              <w:t>2</w:t>
            </w:r>
          </w:p>
        </w:tc>
        <w:tc>
          <w:tcPr>
            <w:tcW w:w="8023" w:type="dxa"/>
          </w:tcPr>
          <w:p w:rsidR="00703315" w:rsidRPr="00703315" w:rsidRDefault="00703315" w:rsidP="00703315">
            <w:pPr>
              <w:jc w:val="both"/>
              <w:rPr>
                <w:rFonts w:ascii="Times New Roman" w:hAnsi="Times New Roman" w:cs="Times New Roman"/>
                <w:sz w:val="24"/>
                <w:szCs w:val="24"/>
              </w:rPr>
            </w:pPr>
            <w:r w:rsidRPr="00703315">
              <w:rPr>
                <w:rFonts w:ascii="Times New Roman" w:hAnsi="Times New Roman" w:cs="Times New Roman"/>
                <w:sz w:val="24"/>
                <w:szCs w:val="24"/>
              </w:rPr>
              <w:t>Акт проверки (осмотра) запорной арматуры, в том числе в высших (воздушники) и низших точках трубопровода (</w:t>
            </w:r>
            <w:proofErr w:type="spellStart"/>
            <w:r w:rsidRPr="00703315">
              <w:rPr>
                <w:rFonts w:ascii="Times New Roman" w:hAnsi="Times New Roman" w:cs="Times New Roman"/>
                <w:sz w:val="24"/>
                <w:szCs w:val="24"/>
              </w:rPr>
              <w:t>спускники</w:t>
            </w:r>
            <w:proofErr w:type="spellEnd"/>
            <w:r w:rsidRPr="00703315">
              <w:rPr>
                <w:rFonts w:ascii="Times New Roman" w:hAnsi="Times New Roman" w:cs="Times New Roman"/>
                <w:sz w:val="24"/>
                <w:szCs w:val="24"/>
              </w:rPr>
              <w:t>)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теплосетевыми организациями</w:t>
            </w:r>
          </w:p>
        </w:tc>
        <w:tc>
          <w:tcPr>
            <w:tcW w:w="1476" w:type="dxa"/>
          </w:tcPr>
          <w:p w:rsidR="00703315" w:rsidRPr="00703315" w:rsidRDefault="00703315" w:rsidP="00703315">
            <w:pPr>
              <w:jc w:val="both"/>
              <w:rPr>
                <w:rFonts w:ascii="Times New Roman" w:hAnsi="Times New Roman" w:cs="Times New Roman"/>
                <w:sz w:val="24"/>
                <w:szCs w:val="24"/>
              </w:rPr>
            </w:pPr>
            <w:r w:rsidRPr="00703315">
              <w:rPr>
                <w:rFonts w:ascii="Times New Roman" w:hAnsi="Times New Roman" w:cs="Times New Roman"/>
                <w:sz w:val="24"/>
                <w:szCs w:val="24"/>
              </w:rPr>
              <w:t>до 30.08.2026</w:t>
            </w:r>
          </w:p>
        </w:tc>
      </w:tr>
      <w:tr w:rsidR="00703315" w:rsidRPr="00703315" w:rsidTr="009966FB">
        <w:tc>
          <w:tcPr>
            <w:tcW w:w="560" w:type="dxa"/>
          </w:tcPr>
          <w:p w:rsidR="00703315" w:rsidRPr="00703315" w:rsidRDefault="00703315" w:rsidP="00703315">
            <w:pPr>
              <w:jc w:val="both"/>
              <w:rPr>
                <w:rFonts w:ascii="Times New Roman" w:hAnsi="Times New Roman" w:cs="Times New Roman"/>
                <w:sz w:val="24"/>
                <w:szCs w:val="24"/>
              </w:rPr>
            </w:pPr>
            <w:r w:rsidRPr="00703315">
              <w:rPr>
                <w:rFonts w:ascii="Times New Roman" w:hAnsi="Times New Roman" w:cs="Times New Roman"/>
                <w:sz w:val="24"/>
                <w:szCs w:val="24"/>
              </w:rPr>
              <w:t>3</w:t>
            </w:r>
          </w:p>
        </w:tc>
        <w:tc>
          <w:tcPr>
            <w:tcW w:w="8023" w:type="dxa"/>
          </w:tcPr>
          <w:p w:rsidR="00703315" w:rsidRPr="00703315" w:rsidRDefault="00703315" w:rsidP="00703315">
            <w:pPr>
              <w:jc w:val="both"/>
              <w:rPr>
                <w:rFonts w:ascii="Times New Roman" w:hAnsi="Times New Roman" w:cs="Times New Roman"/>
                <w:sz w:val="24"/>
                <w:szCs w:val="24"/>
              </w:rPr>
            </w:pPr>
            <w:r w:rsidRPr="00703315">
              <w:rPr>
                <w:rFonts w:ascii="Times New Roman" w:hAnsi="Times New Roman" w:cs="Times New Roman"/>
                <w:sz w:val="24"/>
                <w:szCs w:val="24"/>
              </w:rPr>
              <w:t xml:space="preserve">Акты осмотра объектов теплоснабжения и </w:t>
            </w:r>
            <w:proofErr w:type="spellStart"/>
            <w:r w:rsidRPr="00703315">
              <w:rPr>
                <w:rFonts w:ascii="Times New Roman" w:hAnsi="Times New Roman" w:cs="Times New Roman"/>
                <w:sz w:val="24"/>
                <w:szCs w:val="24"/>
              </w:rPr>
              <w:t>теплопотребляющих</w:t>
            </w:r>
            <w:proofErr w:type="spellEnd"/>
            <w:r w:rsidRPr="00703315">
              <w:rPr>
                <w:rFonts w:ascii="Times New Roman" w:hAnsi="Times New Roman" w:cs="Times New Roman"/>
                <w:sz w:val="24"/>
                <w:szCs w:val="24"/>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703315">
              <w:rPr>
                <w:rFonts w:ascii="Times New Roman" w:hAnsi="Times New Roman" w:cs="Times New Roman"/>
                <w:sz w:val="24"/>
                <w:szCs w:val="24"/>
              </w:rPr>
              <w:t>теплопотребляющих</w:t>
            </w:r>
            <w:proofErr w:type="spellEnd"/>
            <w:r w:rsidRPr="00703315">
              <w:rPr>
                <w:rFonts w:ascii="Times New Roman" w:hAnsi="Times New Roman" w:cs="Times New Roman"/>
                <w:sz w:val="24"/>
                <w:szCs w:val="24"/>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tc>
        <w:tc>
          <w:tcPr>
            <w:tcW w:w="1476" w:type="dxa"/>
          </w:tcPr>
          <w:p w:rsidR="00703315" w:rsidRPr="00703315" w:rsidRDefault="00703315" w:rsidP="00703315">
            <w:pPr>
              <w:jc w:val="both"/>
              <w:rPr>
                <w:rFonts w:ascii="Times New Roman" w:hAnsi="Times New Roman" w:cs="Times New Roman"/>
                <w:sz w:val="24"/>
                <w:szCs w:val="24"/>
              </w:rPr>
            </w:pPr>
            <w:r w:rsidRPr="00703315">
              <w:rPr>
                <w:rFonts w:ascii="Times New Roman" w:hAnsi="Times New Roman" w:cs="Times New Roman"/>
                <w:sz w:val="24"/>
                <w:szCs w:val="24"/>
              </w:rPr>
              <w:t>до 20.08.2026</w:t>
            </w:r>
          </w:p>
        </w:tc>
      </w:tr>
      <w:tr w:rsidR="00703315" w:rsidRPr="00703315" w:rsidTr="009966FB">
        <w:tc>
          <w:tcPr>
            <w:tcW w:w="560" w:type="dxa"/>
          </w:tcPr>
          <w:p w:rsidR="00703315" w:rsidRPr="00703315" w:rsidRDefault="00703315" w:rsidP="00703315">
            <w:pPr>
              <w:jc w:val="both"/>
              <w:rPr>
                <w:rFonts w:ascii="Times New Roman" w:hAnsi="Times New Roman" w:cs="Times New Roman"/>
                <w:sz w:val="24"/>
                <w:szCs w:val="24"/>
              </w:rPr>
            </w:pPr>
            <w:r w:rsidRPr="00703315">
              <w:rPr>
                <w:rFonts w:ascii="Times New Roman" w:hAnsi="Times New Roman" w:cs="Times New Roman"/>
                <w:sz w:val="24"/>
                <w:szCs w:val="24"/>
              </w:rPr>
              <w:t>4</w:t>
            </w:r>
          </w:p>
        </w:tc>
        <w:tc>
          <w:tcPr>
            <w:tcW w:w="8023" w:type="dxa"/>
          </w:tcPr>
          <w:p w:rsidR="00703315" w:rsidRPr="00703315" w:rsidRDefault="00703315" w:rsidP="00703315">
            <w:pPr>
              <w:jc w:val="both"/>
              <w:rPr>
                <w:rFonts w:ascii="Times New Roman" w:hAnsi="Times New Roman" w:cs="Times New Roman"/>
                <w:sz w:val="24"/>
                <w:szCs w:val="24"/>
              </w:rPr>
            </w:pPr>
            <w:r w:rsidRPr="00703315">
              <w:rPr>
                <w:rFonts w:ascii="Times New Roman" w:hAnsi="Times New Roman" w:cs="Times New Roman"/>
                <w:sz w:val="24"/>
                <w:szCs w:val="24"/>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1476" w:type="dxa"/>
          </w:tcPr>
          <w:p w:rsidR="00703315" w:rsidRPr="00703315" w:rsidRDefault="00703315" w:rsidP="00703315">
            <w:pPr>
              <w:jc w:val="both"/>
              <w:rPr>
                <w:rFonts w:ascii="Times New Roman" w:hAnsi="Times New Roman" w:cs="Times New Roman"/>
                <w:sz w:val="24"/>
                <w:szCs w:val="24"/>
              </w:rPr>
            </w:pPr>
            <w:r w:rsidRPr="00703315">
              <w:rPr>
                <w:rFonts w:ascii="Times New Roman" w:hAnsi="Times New Roman" w:cs="Times New Roman"/>
                <w:sz w:val="24"/>
                <w:szCs w:val="24"/>
              </w:rPr>
              <w:t>до 20.08.2026</w:t>
            </w:r>
          </w:p>
        </w:tc>
      </w:tr>
      <w:tr w:rsidR="00703315" w:rsidRPr="00703315" w:rsidTr="009966FB">
        <w:tc>
          <w:tcPr>
            <w:tcW w:w="560" w:type="dxa"/>
          </w:tcPr>
          <w:p w:rsidR="00703315" w:rsidRPr="00703315" w:rsidRDefault="00703315" w:rsidP="00703315">
            <w:pPr>
              <w:jc w:val="both"/>
              <w:rPr>
                <w:rFonts w:ascii="Times New Roman" w:hAnsi="Times New Roman" w:cs="Times New Roman"/>
                <w:sz w:val="24"/>
                <w:szCs w:val="24"/>
              </w:rPr>
            </w:pPr>
            <w:r w:rsidRPr="00703315">
              <w:rPr>
                <w:rFonts w:ascii="Times New Roman" w:hAnsi="Times New Roman" w:cs="Times New Roman"/>
                <w:sz w:val="24"/>
                <w:szCs w:val="24"/>
              </w:rPr>
              <w:t>5</w:t>
            </w:r>
          </w:p>
        </w:tc>
        <w:tc>
          <w:tcPr>
            <w:tcW w:w="8023" w:type="dxa"/>
          </w:tcPr>
          <w:p w:rsidR="00703315" w:rsidRPr="00703315" w:rsidRDefault="00703315" w:rsidP="00703315">
            <w:pPr>
              <w:jc w:val="both"/>
              <w:rPr>
                <w:rFonts w:ascii="Times New Roman" w:hAnsi="Times New Roman" w:cs="Times New Roman"/>
                <w:sz w:val="24"/>
                <w:szCs w:val="24"/>
              </w:rPr>
            </w:pPr>
            <w:r w:rsidRPr="00703315">
              <w:rPr>
                <w:rFonts w:ascii="Times New Roman" w:hAnsi="Times New Roman" w:cs="Times New Roman"/>
                <w:sz w:val="24"/>
                <w:szCs w:val="24"/>
              </w:rPr>
              <w:t>получение паспорта готовности к отопительному периоду</w:t>
            </w:r>
          </w:p>
        </w:tc>
        <w:tc>
          <w:tcPr>
            <w:tcW w:w="1476" w:type="dxa"/>
          </w:tcPr>
          <w:p w:rsidR="00703315" w:rsidRPr="00703315" w:rsidRDefault="00703315" w:rsidP="00703315">
            <w:pPr>
              <w:jc w:val="both"/>
              <w:rPr>
                <w:rFonts w:ascii="Times New Roman" w:hAnsi="Times New Roman" w:cs="Times New Roman"/>
                <w:sz w:val="24"/>
                <w:szCs w:val="24"/>
              </w:rPr>
            </w:pPr>
            <w:r w:rsidRPr="00703315">
              <w:rPr>
                <w:rFonts w:ascii="Times New Roman" w:hAnsi="Times New Roman" w:cs="Times New Roman"/>
                <w:sz w:val="24"/>
                <w:szCs w:val="24"/>
              </w:rPr>
              <w:t>до 15.09.2026</w:t>
            </w:r>
          </w:p>
        </w:tc>
      </w:tr>
    </w:tbl>
    <w:p w:rsidR="00703315" w:rsidRDefault="00703315" w:rsidP="008A2918">
      <w:pPr>
        <w:ind w:hanging="567"/>
        <w:rPr>
          <w:rFonts w:ascii="Times New Roman" w:hAnsi="Times New Roman" w:cs="Times New Roman"/>
          <w:b/>
          <w:sz w:val="24"/>
          <w:szCs w:val="24"/>
        </w:rPr>
      </w:pPr>
    </w:p>
    <w:p w:rsidR="0017279D" w:rsidRPr="0017279D" w:rsidRDefault="0017279D" w:rsidP="0017279D">
      <w:pPr>
        <w:jc w:val="center"/>
        <w:rPr>
          <w:rFonts w:ascii="Times New Roman" w:hAnsi="Times New Roman" w:cs="Times New Roman"/>
          <w:b/>
          <w:sz w:val="20"/>
          <w:szCs w:val="20"/>
        </w:rPr>
      </w:pPr>
      <w:r w:rsidRPr="0017279D">
        <w:rPr>
          <w:rFonts w:ascii="Times New Roman" w:hAnsi="Times New Roman" w:cs="Times New Roman"/>
          <w:b/>
          <w:sz w:val="24"/>
          <w:szCs w:val="24"/>
        </w:rPr>
        <w:t>5. Подготовка к отопительному периоду теплового контура здания</w:t>
      </w:r>
    </w:p>
    <w:tbl>
      <w:tblPr>
        <w:tblStyle w:val="3"/>
        <w:tblW w:w="0" w:type="auto"/>
        <w:tblInd w:w="-714" w:type="dxa"/>
        <w:tblLook w:val="04A0" w:firstRow="1" w:lastRow="0" w:firstColumn="1" w:lastColumn="0" w:noHBand="0" w:noVBand="1"/>
      </w:tblPr>
      <w:tblGrid>
        <w:gridCol w:w="560"/>
        <w:gridCol w:w="7997"/>
        <w:gridCol w:w="1502"/>
      </w:tblGrid>
      <w:tr w:rsidR="0017279D" w:rsidRPr="0017279D" w:rsidTr="00203E75">
        <w:tc>
          <w:tcPr>
            <w:tcW w:w="560" w:type="dxa"/>
          </w:tcPr>
          <w:p w:rsidR="0017279D" w:rsidRPr="0017279D" w:rsidRDefault="0017279D" w:rsidP="0017279D">
            <w:pPr>
              <w:jc w:val="center"/>
              <w:rPr>
                <w:rFonts w:ascii="Times New Roman" w:hAnsi="Times New Roman" w:cs="Times New Roman"/>
                <w:sz w:val="24"/>
                <w:szCs w:val="24"/>
              </w:rPr>
            </w:pPr>
            <w:r w:rsidRPr="0017279D">
              <w:rPr>
                <w:rFonts w:ascii="Times New Roman" w:hAnsi="Times New Roman" w:cs="Times New Roman"/>
                <w:sz w:val="24"/>
                <w:szCs w:val="24"/>
              </w:rPr>
              <w:t>№</w:t>
            </w:r>
          </w:p>
        </w:tc>
        <w:tc>
          <w:tcPr>
            <w:tcW w:w="7997" w:type="dxa"/>
          </w:tcPr>
          <w:p w:rsidR="0017279D" w:rsidRPr="0017279D" w:rsidRDefault="0017279D" w:rsidP="0017279D">
            <w:pPr>
              <w:jc w:val="center"/>
              <w:rPr>
                <w:rFonts w:ascii="Times New Roman" w:hAnsi="Times New Roman" w:cs="Times New Roman"/>
                <w:sz w:val="24"/>
                <w:szCs w:val="24"/>
              </w:rPr>
            </w:pPr>
            <w:r w:rsidRPr="0017279D">
              <w:rPr>
                <w:rFonts w:ascii="Times New Roman" w:hAnsi="Times New Roman" w:cs="Times New Roman"/>
                <w:sz w:val="24"/>
                <w:szCs w:val="24"/>
              </w:rPr>
              <w:t>перечень мероприятий</w:t>
            </w:r>
          </w:p>
        </w:tc>
        <w:tc>
          <w:tcPr>
            <w:tcW w:w="1502" w:type="dxa"/>
          </w:tcPr>
          <w:p w:rsidR="0017279D" w:rsidRPr="0017279D" w:rsidRDefault="0017279D" w:rsidP="0017279D">
            <w:pPr>
              <w:jc w:val="center"/>
              <w:rPr>
                <w:rFonts w:ascii="Times New Roman" w:hAnsi="Times New Roman" w:cs="Times New Roman"/>
                <w:sz w:val="24"/>
                <w:szCs w:val="24"/>
              </w:rPr>
            </w:pPr>
            <w:r w:rsidRPr="0017279D">
              <w:rPr>
                <w:rFonts w:ascii="Times New Roman" w:hAnsi="Times New Roman" w:cs="Times New Roman"/>
                <w:sz w:val="24"/>
                <w:szCs w:val="24"/>
              </w:rPr>
              <w:t>срок выполнения</w:t>
            </w:r>
          </w:p>
        </w:tc>
      </w:tr>
      <w:tr w:rsidR="0017279D" w:rsidRPr="0017279D" w:rsidTr="00203E75">
        <w:tc>
          <w:tcPr>
            <w:tcW w:w="560" w:type="dxa"/>
          </w:tcPr>
          <w:p w:rsidR="0017279D" w:rsidRPr="0017279D" w:rsidRDefault="00203E75" w:rsidP="0017279D">
            <w:pPr>
              <w:jc w:val="both"/>
              <w:rPr>
                <w:rFonts w:ascii="Times New Roman" w:hAnsi="Times New Roman" w:cs="Times New Roman"/>
                <w:sz w:val="24"/>
                <w:szCs w:val="24"/>
              </w:rPr>
            </w:pPr>
            <w:r>
              <w:rPr>
                <w:rFonts w:ascii="Times New Roman" w:hAnsi="Times New Roman" w:cs="Times New Roman"/>
                <w:sz w:val="24"/>
                <w:szCs w:val="24"/>
              </w:rPr>
              <w:t>1</w:t>
            </w:r>
          </w:p>
        </w:tc>
        <w:tc>
          <w:tcPr>
            <w:tcW w:w="7997" w:type="dxa"/>
          </w:tcPr>
          <w:p w:rsidR="0017279D" w:rsidRPr="0017279D" w:rsidRDefault="0017279D" w:rsidP="0017279D">
            <w:pPr>
              <w:rPr>
                <w:rFonts w:ascii="Times New Roman" w:hAnsi="Times New Roman" w:cs="Times New Roman"/>
                <w:sz w:val="24"/>
                <w:szCs w:val="24"/>
              </w:rPr>
            </w:pPr>
            <w:r w:rsidRPr="0017279D">
              <w:rPr>
                <w:rFonts w:ascii="Times New Roman" w:hAnsi="Times New Roman" w:cs="Times New Roman"/>
                <w:sz w:val="24"/>
                <w:szCs w:val="24"/>
              </w:rPr>
              <w:t>Осмотр контурного уплотнителя входных дверей</w:t>
            </w:r>
          </w:p>
        </w:tc>
        <w:tc>
          <w:tcPr>
            <w:tcW w:w="1502" w:type="dxa"/>
          </w:tcPr>
          <w:p w:rsidR="0017279D" w:rsidRPr="0017279D" w:rsidRDefault="0017279D" w:rsidP="0017279D">
            <w:pPr>
              <w:jc w:val="both"/>
              <w:rPr>
                <w:rFonts w:ascii="Times New Roman" w:hAnsi="Times New Roman" w:cs="Times New Roman"/>
                <w:sz w:val="24"/>
                <w:szCs w:val="24"/>
              </w:rPr>
            </w:pPr>
            <w:r w:rsidRPr="0017279D">
              <w:rPr>
                <w:rFonts w:ascii="Times New Roman" w:hAnsi="Times New Roman" w:cs="Times New Roman"/>
                <w:sz w:val="24"/>
                <w:szCs w:val="24"/>
              </w:rPr>
              <w:t>до 20.08.2026</w:t>
            </w:r>
          </w:p>
        </w:tc>
      </w:tr>
      <w:tr w:rsidR="0017279D" w:rsidRPr="0017279D" w:rsidTr="00203E75">
        <w:tc>
          <w:tcPr>
            <w:tcW w:w="560" w:type="dxa"/>
          </w:tcPr>
          <w:p w:rsidR="0017279D" w:rsidRPr="0017279D" w:rsidRDefault="00203E75" w:rsidP="0017279D">
            <w:pPr>
              <w:jc w:val="both"/>
              <w:rPr>
                <w:rFonts w:ascii="Times New Roman" w:hAnsi="Times New Roman" w:cs="Times New Roman"/>
                <w:sz w:val="24"/>
                <w:szCs w:val="24"/>
              </w:rPr>
            </w:pPr>
            <w:r>
              <w:rPr>
                <w:rFonts w:ascii="Times New Roman" w:hAnsi="Times New Roman" w:cs="Times New Roman"/>
                <w:sz w:val="24"/>
                <w:szCs w:val="24"/>
              </w:rPr>
              <w:t>2</w:t>
            </w:r>
          </w:p>
        </w:tc>
        <w:tc>
          <w:tcPr>
            <w:tcW w:w="7997" w:type="dxa"/>
          </w:tcPr>
          <w:p w:rsidR="0017279D" w:rsidRPr="0017279D" w:rsidRDefault="0017279D" w:rsidP="0017279D">
            <w:pPr>
              <w:rPr>
                <w:rFonts w:ascii="Times New Roman" w:hAnsi="Times New Roman" w:cs="Times New Roman"/>
                <w:sz w:val="24"/>
                <w:szCs w:val="24"/>
              </w:rPr>
            </w:pPr>
            <w:r w:rsidRPr="0017279D">
              <w:rPr>
                <w:rFonts w:ascii="Times New Roman" w:hAnsi="Times New Roman" w:cs="Times New Roman"/>
                <w:sz w:val="24"/>
                <w:szCs w:val="24"/>
              </w:rPr>
              <w:t>Осмотр кровли</w:t>
            </w:r>
          </w:p>
        </w:tc>
        <w:tc>
          <w:tcPr>
            <w:tcW w:w="1502" w:type="dxa"/>
          </w:tcPr>
          <w:p w:rsidR="0017279D" w:rsidRPr="0017279D" w:rsidRDefault="0017279D" w:rsidP="0017279D">
            <w:pPr>
              <w:jc w:val="both"/>
              <w:rPr>
                <w:rFonts w:ascii="Times New Roman" w:hAnsi="Times New Roman" w:cs="Times New Roman"/>
                <w:sz w:val="24"/>
                <w:szCs w:val="24"/>
              </w:rPr>
            </w:pPr>
            <w:r w:rsidRPr="0017279D">
              <w:rPr>
                <w:rFonts w:ascii="Times New Roman" w:hAnsi="Times New Roman" w:cs="Times New Roman"/>
                <w:sz w:val="24"/>
                <w:szCs w:val="24"/>
              </w:rPr>
              <w:t>до 20.08.2026</w:t>
            </w:r>
          </w:p>
        </w:tc>
      </w:tr>
      <w:tr w:rsidR="0017279D" w:rsidRPr="0017279D" w:rsidTr="00203E75">
        <w:tc>
          <w:tcPr>
            <w:tcW w:w="560" w:type="dxa"/>
          </w:tcPr>
          <w:p w:rsidR="0017279D" w:rsidRPr="0017279D" w:rsidRDefault="00203E75" w:rsidP="0017279D">
            <w:pPr>
              <w:jc w:val="both"/>
              <w:rPr>
                <w:rFonts w:ascii="Times New Roman" w:hAnsi="Times New Roman" w:cs="Times New Roman"/>
                <w:sz w:val="24"/>
                <w:szCs w:val="24"/>
              </w:rPr>
            </w:pPr>
            <w:r>
              <w:rPr>
                <w:rFonts w:ascii="Times New Roman" w:hAnsi="Times New Roman" w:cs="Times New Roman"/>
                <w:sz w:val="24"/>
                <w:szCs w:val="24"/>
              </w:rPr>
              <w:t>3</w:t>
            </w:r>
          </w:p>
        </w:tc>
        <w:tc>
          <w:tcPr>
            <w:tcW w:w="7997" w:type="dxa"/>
          </w:tcPr>
          <w:p w:rsidR="0017279D" w:rsidRPr="0017279D" w:rsidRDefault="0017279D" w:rsidP="0017279D">
            <w:pPr>
              <w:rPr>
                <w:rFonts w:ascii="Times New Roman" w:hAnsi="Times New Roman" w:cs="Times New Roman"/>
                <w:sz w:val="24"/>
                <w:szCs w:val="24"/>
              </w:rPr>
            </w:pPr>
            <w:r w:rsidRPr="0017279D">
              <w:rPr>
                <w:rFonts w:ascii="Times New Roman" w:hAnsi="Times New Roman" w:cs="Times New Roman"/>
                <w:sz w:val="24"/>
                <w:szCs w:val="24"/>
              </w:rPr>
              <w:t xml:space="preserve">Осмотр оконных рам </w:t>
            </w:r>
          </w:p>
        </w:tc>
        <w:tc>
          <w:tcPr>
            <w:tcW w:w="1502" w:type="dxa"/>
          </w:tcPr>
          <w:p w:rsidR="0017279D" w:rsidRPr="0017279D" w:rsidRDefault="0017279D" w:rsidP="0017279D">
            <w:pPr>
              <w:jc w:val="both"/>
              <w:rPr>
                <w:rFonts w:ascii="Times New Roman" w:hAnsi="Times New Roman" w:cs="Times New Roman"/>
                <w:sz w:val="24"/>
                <w:szCs w:val="24"/>
              </w:rPr>
            </w:pPr>
            <w:r w:rsidRPr="0017279D">
              <w:rPr>
                <w:rFonts w:ascii="Times New Roman" w:hAnsi="Times New Roman" w:cs="Times New Roman"/>
                <w:sz w:val="24"/>
                <w:szCs w:val="24"/>
              </w:rPr>
              <w:t>до 20.08.2026</w:t>
            </w:r>
          </w:p>
        </w:tc>
      </w:tr>
      <w:tr w:rsidR="0017279D" w:rsidRPr="0017279D" w:rsidTr="00203E75">
        <w:tc>
          <w:tcPr>
            <w:tcW w:w="560" w:type="dxa"/>
          </w:tcPr>
          <w:p w:rsidR="0017279D" w:rsidRPr="0017279D" w:rsidRDefault="00203E75" w:rsidP="0017279D">
            <w:pPr>
              <w:jc w:val="both"/>
              <w:rPr>
                <w:rFonts w:ascii="Times New Roman" w:hAnsi="Times New Roman" w:cs="Times New Roman"/>
                <w:sz w:val="24"/>
                <w:szCs w:val="24"/>
              </w:rPr>
            </w:pPr>
            <w:r>
              <w:rPr>
                <w:rFonts w:ascii="Times New Roman" w:hAnsi="Times New Roman" w:cs="Times New Roman"/>
                <w:sz w:val="24"/>
                <w:szCs w:val="24"/>
              </w:rPr>
              <w:t>4</w:t>
            </w:r>
          </w:p>
        </w:tc>
        <w:tc>
          <w:tcPr>
            <w:tcW w:w="7997" w:type="dxa"/>
          </w:tcPr>
          <w:p w:rsidR="0017279D" w:rsidRPr="0017279D" w:rsidRDefault="0017279D" w:rsidP="0017279D">
            <w:pPr>
              <w:rPr>
                <w:rFonts w:ascii="Times New Roman" w:hAnsi="Times New Roman" w:cs="Times New Roman"/>
                <w:sz w:val="24"/>
                <w:szCs w:val="24"/>
              </w:rPr>
            </w:pPr>
            <w:r w:rsidRPr="0017279D">
              <w:rPr>
                <w:rFonts w:ascii="Times New Roman" w:hAnsi="Times New Roman" w:cs="Times New Roman"/>
                <w:sz w:val="24"/>
                <w:szCs w:val="24"/>
              </w:rPr>
              <w:t>Заполнение подвальных продухов</w:t>
            </w:r>
          </w:p>
        </w:tc>
        <w:tc>
          <w:tcPr>
            <w:tcW w:w="1502" w:type="dxa"/>
          </w:tcPr>
          <w:p w:rsidR="0017279D" w:rsidRPr="0017279D" w:rsidRDefault="0017279D" w:rsidP="0017279D">
            <w:pPr>
              <w:jc w:val="both"/>
              <w:rPr>
                <w:rFonts w:ascii="Times New Roman" w:hAnsi="Times New Roman" w:cs="Times New Roman"/>
                <w:sz w:val="24"/>
                <w:szCs w:val="24"/>
              </w:rPr>
            </w:pPr>
            <w:r w:rsidRPr="0017279D">
              <w:rPr>
                <w:rFonts w:ascii="Times New Roman" w:hAnsi="Times New Roman" w:cs="Times New Roman"/>
                <w:sz w:val="24"/>
                <w:szCs w:val="24"/>
              </w:rPr>
              <w:t>До 05.09.2026</w:t>
            </w:r>
          </w:p>
        </w:tc>
      </w:tr>
    </w:tbl>
    <w:p w:rsidR="0017279D" w:rsidRPr="0017279D" w:rsidRDefault="0017279D" w:rsidP="0017279D">
      <w:bookmarkStart w:id="0" w:name="_GoBack"/>
      <w:bookmarkEnd w:id="0"/>
    </w:p>
    <w:p w:rsidR="00203E75" w:rsidRDefault="00203E75" w:rsidP="00203E75">
      <w:pPr>
        <w:ind w:hanging="567"/>
        <w:rPr>
          <w:rFonts w:ascii="Times New Roman" w:hAnsi="Times New Roman" w:cs="Times New Roman"/>
          <w:b/>
          <w:sz w:val="24"/>
          <w:szCs w:val="24"/>
        </w:rPr>
      </w:pPr>
      <w:r>
        <w:rPr>
          <w:rFonts w:ascii="Times New Roman" w:hAnsi="Times New Roman" w:cs="Times New Roman"/>
          <w:b/>
          <w:sz w:val="24"/>
          <w:szCs w:val="24"/>
        </w:rPr>
        <w:t>Согласовано:</w:t>
      </w:r>
    </w:p>
    <w:p w:rsidR="00203E75" w:rsidRDefault="00203E75" w:rsidP="00203E75">
      <w:pPr>
        <w:spacing w:after="0" w:line="240" w:lineRule="auto"/>
        <w:ind w:hanging="567"/>
        <w:rPr>
          <w:rFonts w:ascii="Times New Roman" w:hAnsi="Times New Roman" w:cs="Times New Roman"/>
          <w:b/>
          <w:sz w:val="24"/>
          <w:szCs w:val="24"/>
        </w:rPr>
      </w:pPr>
      <w:r>
        <w:rPr>
          <w:b/>
          <w:sz w:val="24"/>
          <w:szCs w:val="24"/>
        </w:rPr>
        <w:t xml:space="preserve">Начальник ОП Верхнеуральского района </w:t>
      </w:r>
    </w:p>
    <w:p w:rsidR="00203E75" w:rsidRPr="00203E75" w:rsidRDefault="00203E75" w:rsidP="00203E75">
      <w:pPr>
        <w:spacing w:after="0" w:line="240" w:lineRule="auto"/>
        <w:ind w:hanging="567"/>
        <w:rPr>
          <w:rFonts w:ascii="Times New Roman" w:hAnsi="Times New Roman" w:cs="Times New Roman"/>
          <w:b/>
          <w:sz w:val="24"/>
          <w:szCs w:val="24"/>
        </w:rPr>
      </w:pPr>
      <w:proofErr w:type="spellStart"/>
      <w:proofErr w:type="gramStart"/>
      <w:r>
        <w:rPr>
          <w:b/>
          <w:sz w:val="24"/>
          <w:szCs w:val="24"/>
        </w:rPr>
        <w:t>АО»Челябкоммунэнерго</w:t>
      </w:r>
      <w:proofErr w:type="spellEnd"/>
      <w:proofErr w:type="gramEnd"/>
      <w:r>
        <w:rPr>
          <w:b/>
          <w:sz w:val="24"/>
          <w:szCs w:val="24"/>
        </w:rPr>
        <w:t xml:space="preserve">»                              </w:t>
      </w:r>
      <w:r>
        <w:rPr>
          <w:b/>
          <w:sz w:val="24"/>
          <w:szCs w:val="24"/>
        </w:rPr>
        <w:tab/>
      </w:r>
      <w:r>
        <w:rPr>
          <w:b/>
          <w:sz w:val="24"/>
          <w:szCs w:val="24"/>
        </w:rPr>
        <w:t xml:space="preserve">                             </w:t>
      </w:r>
      <w:r>
        <w:rPr>
          <w:b/>
          <w:sz w:val="24"/>
          <w:szCs w:val="24"/>
        </w:rPr>
        <w:tab/>
      </w:r>
      <w:r>
        <w:rPr>
          <w:b/>
          <w:sz w:val="24"/>
          <w:szCs w:val="24"/>
        </w:rPr>
        <w:tab/>
        <w:t>И. К. Саперов</w:t>
      </w:r>
    </w:p>
    <w:p w:rsidR="00203E75" w:rsidRDefault="00203E75" w:rsidP="00203E75">
      <w:pPr>
        <w:spacing w:after="0" w:line="240" w:lineRule="auto"/>
        <w:rPr>
          <w:b/>
          <w:sz w:val="24"/>
          <w:szCs w:val="24"/>
        </w:rPr>
      </w:pPr>
      <w:proofErr w:type="spellStart"/>
      <w:r>
        <w:rPr>
          <w:b/>
          <w:sz w:val="24"/>
          <w:szCs w:val="24"/>
        </w:rPr>
        <w:t>м.п</w:t>
      </w:r>
      <w:proofErr w:type="spellEnd"/>
      <w:r>
        <w:rPr>
          <w:b/>
          <w:sz w:val="24"/>
          <w:szCs w:val="24"/>
        </w:rPr>
        <w:t xml:space="preserve">.     </w:t>
      </w:r>
    </w:p>
    <w:p w:rsidR="00203E75" w:rsidRDefault="00203E75" w:rsidP="008A2918">
      <w:pPr>
        <w:ind w:hanging="567"/>
        <w:rPr>
          <w:rFonts w:ascii="Times New Roman" w:hAnsi="Times New Roman" w:cs="Times New Roman"/>
          <w:b/>
          <w:sz w:val="24"/>
          <w:szCs w:val="24"/>
        </w:rPr>
      </w:pPr>
    </w:p>
    <w:sectPr w:rsidR="00203E75" w:rsidSect="00FB36A7">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141112"/>
    <w:multiLevelType w:val="hybridMultilevel"/>
    <w:tmpl w:val="8946E53E"/>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7A3"/>
    <w:rsid w:val="00031B81"/>
    <w:rsid w:val="00032DEF"/>
    <w:rsid w:val="00035A4F"/>
    <w:rsid w:val="00086266"/>
    <w:rsid w:val="000D67A3"/>
    <w:rsid w:val="00166124"/>
    <w:rsid w:val="0017279D"/>
    <w:rsid w:val="001E1468"/>
    <w:rsid w:val="001F13B0"/>
    <w:rsid w:val="00203E75"/>
    <w:rsid w:val="00226A0D"/>
    <w:rsid w:val="00287FF7"/>
    <w:rsid w:val="002A145A"/>
    <w:rsid w:val="002E2966"/>
    <w:rsid w:val="00321E27"/>
    <w:rsid w:val="003D1EEE"/>
    <w:rsid w:val="00406AA4"/>
    <w:rsid w:val="005052BD"/>
    <w:rsid w:val="0052052D"/>
    <w:rsid w:val="005907BE"/>
    <w:rsid w:val="00696205"/>
    <w:rsid w:val="006F1B68"/>
    <w:rsid w:val="006F3F17"/>
    <w:rsid w:val="00703315"/>
    <w:rsid w:val="00726D1F"/>
    <w:rsid w:val="0078155B"/>
    <w:rsid w:val="0081564D"/>
    <w:rsid w:val="008A2918"/>
    <w:rsid w:val="009533BF"/>
    <w:rsid w:val="0098459B"/>
    <w:rsid w:val="009C6EB8"/>
    <w:rsid w:val="00A72E11"/>
    <w:rsid w:val="00AF39F8"/>
    <w:rsid w:val="00B0325B"/>
    <w:rsid w:val="00B44CBD"/>
    <w:rsid w:val="00BE0DA9"/>
    <w:rsid w:val="00C90361"/>
    <w:rsid w:val="00F325B2"/>
    <w:rsid w:val="00FB3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94132"/>
  <w15:docId w15:val="{45099517-5B38-4180-BD3D-F88D80B8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3F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67A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D67A3"/>
    <w:rPr>
      <w:color w:val="0000FF"/>
      <w:u w:val="single"/>
    </w:rPr>
  </w:style>
  <w:style w:type="table" w:styleId="a5">
    <w:name w:val="Table Grid"/>
    <w:basedOn w:val="a1"/>
    <w:uiPriority w:val="59"/>
    <w:rsid w:val="00FB36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5"/>
    <w:uiPriority w:val="39"/>
    <w:rsid w:val="00A72E1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39"/>
    <w:rsid w:val="0070331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39"/>
    <w:rsid w:val="0017279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2052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205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52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ormativ.kontur.ru/document?moduleId=1&amp;documentId=4769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ormativ.kontur.ru/document?moduleId=1&amp;documentId=47693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48497-79FC-4673-B6D2-92B6A9D4A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3</Pages>
  <Words>926</Words>
  <Characters>5279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ДШИ</cp:lastModifiedBy>
  <cp:revision>16</cp:revision>
  <cp:lastPrinted>2026-03-19T11:26:00Z</cp:lastPrinted>
  <dcterms:created xsi:type="dcterms:W3CDTF">2025-03-31T03:53:00Z</dcterms:created>
  <dcterms:modified xsi:type="dcterms:W3CDTF">2026-03-19T11:28:00Z</dcterms:modified>
</cp:coreProperties>
</file>